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" w:line="227" w:lineRule="auto"/>
        <w:ind w:left="57"/>
        <w:rPr>
          <w:rFonts w:ascii="仿宋" w:hAnsi="仿宋" w:eastAsia="仿宋" w:cs="仿宋"/>
          <w:sz w:val="31"/>
          <w:szCs w:val="31"/>
        </w:rPr>
      </w:pPr>
      <w:bookmarkStart w:id="0" w:name="_GoBack"/>
      <w:bookmarkEnd w:id="0"/>
      <w:r>
        <w:rPr>
          <w:rFonts w:ascii="仿宋" w:hAnsi="仿宋" w:eastAsia="仿宋" w:cs="仿宋"/>
          <w:spacing w:val="9"/>
          <w:sz w:val="31"/>
          <w:szCs w:val="31"/>
        </w:rPr>
        <w:t>附</w:t>
      </w:r>
      <w:r>
        <w:rPr>
          <w:rFonts w:ascii="仿宋" w:hAnsi="仿宋" w:eastAsia="仿宋" w:cs="仿宋"/>
          <w:spacing w:val="7"/>
          <w:sz w:val="31"/>
          <w:szCs w:val="31"/>
        </w:rPr>
        <w:t>件：1</w:t>
      </w:r>
    </w:p>
    <w:p>
      <w:pPr>
        <w:spacing w:line="349" w:lineRule="auto"/>
        <w:rPr>
          <w:rFonts w:ascii="Arial"/>
          <w:sz w:val="21"/>
        </w:rPr>
      </w:pPr>
    </w:p>
    <w:p>
      <w:pPr>
        <w:spacing w:before="100" w:line="226" w:lineRule="auto"/>
        <w:ind w:left="34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农</w:t>
      </w:r>
      <w:r>
        <w:rPr>
          <w:rFonts w:ascii="黑体" w:hAnsi="黑体" w:eastAsia="黑体" w:cs="黑体"/>
          <w:spacing w:val="4"/>
          <w:sz w:val="31"/>
          <w:szCs w:val="31"/>
        </w:rPr>
        <w:t>房建筑风貌和质量安全(施工关键节点)巡查表(编号：   )</w:t>
      </w:r>
    </w:p>
    <w:p>
      <w:pPr>
        <w:spacing w:before="22" w:line="231" w:lineRule="auto"/>
        <w:ind w:left="6055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spacing w:val="12"/>
          <w:sz w:val="23"/>
          <w:szCs w:val="23"/>
        </w:rPr>
        <w:t>时</w:t>
      </w:r>
      <w:r>
        <w:rPr>
          <w:rFonts w:ascii="仿宋" w:hAnsi="仿宋" w:eastAsia="仿宋" w:cs="仿宋"/>
          <w:spacing w:val="7"/>
          <w:sz w:val="23"/>
          <w:szCs w:val="23"/>
        </w:rPr>
        <w:t>间: 202   年   月</w:t>
      </w:r>
    </w:p>
    <w:p>
      <w:pPr>
        <w:spacing w:before="24" w:line="236" w:lineRule="auto"/>
        <w:ind w:left="88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sz w:val="23"/>
          <w:szCs w:val="23"/>
        </w:rPr>
        <w:t>日</w:t>
      </w:r>
    </w:p>
    <w:p>
      <w:pPr>
        <w:spacing w:line="103" w:lineRule="exact"/>
      </w:pPr>
    </w:p>
    <w:tbl>
      <w:tblPr>
        <w:tblStyle w:val="4"/>
        <w:tblW w:w="936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7"/>
        <w:gridCol w:w="1514"/>
        <w:gridCol w:w="2340"/>
        <w:gridCol w:w="1944"/>
        <w:gridCol w:w="1270"/>
        <w:gridCol w:w="115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1137" w:type="dxa"/>
            <w:vAlign w:val="top"/>
          </w:tcPr>
          <w:p>
            <w:pPr>
              <w:spacing w:before="63" w:line="261" w:lineRule="auto"/>
              <w:ind w:left="220" w:right="2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房人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姓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 xml:space="preserve">  名</w:t>
            </w:r>
          </w:p>
        </w:tc>
        <w:tc>
          <w:tcPr>
            <w:tcW w:w="385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4" w:type="dxa"/>
            <w:vAlign w:val="top"/>
          </w:tcPr>
          <w:p>
            <w:pPr>
              <w:spacing w:before="244" w:line="231" w:lineRule="auto"/>
              <w:ind w:left="50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联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系电话</w:t>
            </w:r>
          </w:p>
        </w:tc>
        <w:tc>
          <w:tcPr>
            <w:tcW w:w="242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137" w:type="dxa"/>
            <w:vAlign w:val="top"/>
          </w:tcPr>
          <w:p>
            <w:pPr>
              <w:spacing w:before="110" w:line="230" w:lineRule="auto"/>
              <w:ind w:left="158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建房位</w:t>
            </w: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置</w:t>
            </w:r>
          </w:p>
        </w:tc>
        <w:tc>
          <w:tcPr>
            <w:tcW w:w="8227" w:type="dxa"/>
            <w:gridSpan w:val="5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137" w:type="dxa"/>
            <w:vAlign w:val="top"/>
          </w:tcPr>
          <w:p>
            <w:pPr>
              <w:spacing w:before="35" w:line="238" w:lineRule="auto"/>
              <w:ind w:left="223" w:right="207" w:hanging="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规划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许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可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证号</w:t>
            </w:r>
          </w:p>
        </w:tc>
        <w:tc>
          <w:tcPr>
            <w:tcW w:w="385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4" w:type="dxa"/>
            <w:vAlign w:val="top"/>
          </w:tcPr>
          <w:p>
            <w:pPr>
              <w:spacing w:before="192" w:line="231" w:lineRule="auto"/>
              <w:ind w:left="15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宅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基地批准书号</w:t>
            </w:r>
          </w:p>
        </w:tc>
        <w:tc>
          <w:tcPr>
            <w:tcW w:w="242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1137" w:type="dxa"/>
            <w:vAlign w:val="top"/>
          </w:tcPr>
          <w:p>
            <w:pPr>
              <w:spacing w:before="60" w:line="260" w:lineRule="auto"/>
              <w:ind w:left="222" w:right="207" w:hanging="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批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准建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筑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面积</w:t>
            </w:r>
          </w:p>
        </w:tc>
        <w:tc>
          <w:tcPr>
            <w:tcW w:w="385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4" w:type="dxa"/>
            <w:vAlign w:val="top"/>
          </w:tcPr>
          <w:p>
            <w:pPr>
              <w:spacing w:before="239" w:line="231" w:lineRule="auto"/>
              <w:ind w:left="20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批准层数/层高</w:t>
            </w:r>
          </w:p>
        </w:tc>
        <w:tc>
          <w:tcPr>
            <w:tcW w:w="2429" w:type="dxa"/>
            <w:gridSpan w:val="2"/>
            <w:vAlign w:val="top"/>
          </w:tcPr>
          <w:p>
            <w:pPr>
              <w:spacing w:before="261" w:line="231" w:lineRule="auto"/>
              <w:ind w:left="84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层/      米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137" w:type="dxa"/>
            <w:vAlign w:val="top"/>
          </w:tcPr>
          <w:p>
            <w:pPr>
              <w:spacing w:before="136" w:line="232" w:lineRule="auto"/>
              <w:ind w:left="16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房屋结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构</w:t>
            </w:r>
          </w:p>
        </w:tc>
        <w:tc>
          <w:tcPr>
            <w:tcW w:w="385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4" w:type="dxa"/>
            <w:vAlign w:val="top"/>
          </w:tcPr>
          <w:p>
            <w:pPr>
              <w:spacing w:before="144" w:line="231" w:lineRule="auto"/>
              <w:ind w:left="26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施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工形象进度</w:t>
            </w:r>
          </w:p>
        </w:tc>
        <w:tc>
          <w:tcPr>
            <w:tcW w:w="242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3" w:hRule="atLeast"/>
        </w:trPr>
        <w:tc>
          <w:tcPr>
            <w:tcW w:w="1137" w:type="dxa"/>
            <w:vMerge w:val="restart"/>
            <w:tcBorders>
              <w:bottom w:val="nil"/>
            </w:tcBorders>
            <w:textDirection w:val="tbRlV"/>
            <w:vAlign w:val="top"/>
          </w:tcPr>
          <w:p>
            <w:pPr>
              <w:spacing w:line="321" w:lineRule="auto"/>
              <w:rPr>
                <w:rFonts w:ascii="Arial"/>
                <w:sz w:val="21"/>
              </w:rPr>
            </w:pPr>
          </w:p>
          <w:p>
            <w:pPr>
              <w:spacing w:before="94" w:line="203" w:lineRule="auto"/>
              <w:ind w:left="1886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9"/>
                <w:sz w:val="28"/>
                <w:szCs w:val="28"/>
              </w:rPr>
              <w:t>巡</w:t>
            </w:r>
            <w:r>
              <w:rPr>
                <w:rFonts w:ascii="仿宋" w:hAnsi="仿宋" w:eastAsia="仿宋" w:cs="仿宋"/>
                <w:spacing w:val="-24"/>
                <w:sz w:val="28"/>
                <w:szCs w:val="28"/>
              </w:rPr>
              <w:t xml:space="preserve"> 查 要 点</w:t>
            </w:r>
          </w:p>
        </w:tc>
        <w:tc>
          <w:tcPr>
            <w:tcW w:w="1514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74" w:line="232" w:lineRule="auto"/>
              <w:ind w:left="40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建 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设</w:t>
            </w: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line="285" w:lineRule="auto"/>
              <w:rPr>
                <w:rFonts w:ascii="Arial"/>
                <w:sz w:val="21"/>
              </w:rPr>
            </w:pPr>
          </w:p>
          <w:p>
            <w:pPr>
              <w:spacing w:before="74" w:line="229" w:lineRule="auto"/>
              <w:ind w:left="41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行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 xml:space="preserve">  为</w:t>
            </w:r>
          </w:p>
        </w:tc>
        <w:tc>
          <w:tcPr>
            <w:tcW w:w="5554" w:type="dxa"/>
            <w:gridSpan w:val="3"/>
            <w:vAlign w:val="top"/>
          </w:tcPr>
          <w:p>
            <w:pPr>
              <w:spacing w:before="77" w:line="295" w:lineRule="auto"/>
              <w:ind w:left="114" w:right="30" w:firstLine="1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.施工现场是否有“工匠带头人”负责施工质量安全管理。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21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21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                 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.负责施工质量安全管理的施工工匠是否与签订施工合同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的“工匠带头人”一致。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否</w:t>
            </w:r>
          </w:p>
          <w:p>
            <w:pPr>
              <w:spacing w:before="1" w:line="295" w:lineRule="auto"/>
              <w:ind w:left="123" w:right="197" w:hanging="7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3.委托施工单位的，是否明确项目负责人和安全员负责施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工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管理。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否</w:t>
            </w:r>
          </w:p>
          <w:p>
            <w:pPr>
              <w:spacing w:before="4" w:line="281" w:lineRule="auto"/>
              <w:ind w:left="119" w:right="104" w:hanging="8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4.现场是否悬挂施工公示牌，公示牌内容是否完整 (包</w:t>
            </w: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含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审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批文件、建房人姓名、工匠带头人或施工单位及项目负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责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人姓名、宅基地面积和四至、建房层数、监督电话等信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息，并张贴质量安全常识“一张图”、建筑立面图) 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是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4" w:hRule="atLeast"/>
        </w:trPr>
        <w:tc>
          <w:tcPr>
            <w:tcW w:w="1137" w:type="dxa"/>
            <w:vMerge w:val="continue"/>
            <w:tcBorders>
              <w:top w:val="nil"/>
            </w:tcBorders>
            <w:textDirection w:val="tbRlV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before="130" w:line="238" w:lineRule="auto"/>
              <w:ind w:left="40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地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 xml:space="preserve">  基</w:t>
            </w: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75" w:line="232" w:lineRule="auto"/>
              <w:ind w:left="40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基  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础</w:t>
            </w:r>
          </w:p>
        </w:tc>
        <w:tc>
          <w:tcPr>
            <w:tcW w:w="5554" w:type="dxa"/>
            <w:gridSpan w:val="3"/>
            <w:vAlign w:val="top"/>
          </w:tcPr>
          <w:p>
            <w:pPr>
              <w:spacing w:before="76" w:line="282" w:lineRule="auto"/>
              <w:ind w:left="113" w:right="104" w:firstLine="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5.基础底面是否进入老土层不小于 200 毫米，基础底面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距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地面是否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不小于 500 毫米。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</w:t>
            </w:r>
            <w:r>
              <w:rPr>
                <w:rFonts w:ascii="仿宋" w:hAnsi="仿宋" w:eastAsia="仿宋" w:cs="仿宋"/>
                <w:spacing w:val="20"/>
                <w:sz w:val="20"/>
                <w:szCs w:val="20"/>
              </w:rPr>
              <w:t>6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.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基槽底是否不低于毗邻建筑原有基础底面。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7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.基坑是否及时用混凝土封底，避免雨水浸泡和曝晒。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是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86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墙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  体</w:t>
            </w: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75" w:line="232" w:lineRule="auto"/>
              <w:ind w:left="4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 xml:space="preserve">砌  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筑</w:t>
            </w:r>
          </w:p>
        </w:tc>
        <w:tc>
          <w:tcPr>
            <w:tcW w:w="5554" w:type="dxa"/>
            <w:gridSpan w:val="3"/>
            <w:vAlign w:val="top"/>
          </w:tcPr>
          <w:p>
            <w:pPr>
              <w:spacing w:before="80" w:line="295" w:lineRule="auto"/>
              <w:ind w:left="112" w:right="101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20"/>
                <w:sz w:val="20"/>
                <w:szCs w:val="20"/>
              </w:rPr>
              <w:t>8</w:t>
            </w:r>
            <w:r>
              <w:rPr>
                <w:rFonts w:ascii="仿宋" w:hAnsi="仿宋" w:eastAsia="仿宋" w:cs="仿宋"/>
                <w:spacing w:val="15"/>
                <w:sz w:val="20"/>
                <w:szCs w:val="20"/>
              </w:rPr>
              <w:t>.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墙体平面布置、墙厚是否与设计图一致。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</w:t>
            </w:r>
            <w:r>
              <w:rPr>
                <w:rFonts w:ascii="仿宋" w:hAnsi="仿宋" w:eastAsia="仿宋" w:cs="仿宋"/>
                <w:spacing w:val="24"/>
                <w:sz w:val="20"/>
                <w:szCs w:val="20"/>
              </w:rPr>
              <w:t>9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.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砌体与构造柱的连接处是否砌成马牙槎，并沿墙高每隔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4"/>
                <w:sz w:val="20"/>
                <w:szCs w:val="20"/>
              </w:rPr>
              <w:t>5</w:t>
            </w:r>
            <w:r>
              <w:rPr>
                <w:rFonts w:ascii="仿宋" w:hAnsi="仿宋" w:eastAsia="仿宋" w:cs="仿宋"/>
                <w:spacing w:val="-2"/>
                <w:sz w:val="20"/>
                <w:szCs w:val="20"/>
              </w:rPr>
              <w:t>0cm 设 2 φ6 拉结钢筋。框架结构的围护墙体、隔墙是否沿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2"/>
                <w:sz w:val="20"/>
                <w:szCs w:val="20"/>
              </w:rPr>
              <w:t xml:space="preserve">墙高每隔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50cm 设 2φ6 拉结钢筋与框架柱、构造柱连接。</w:t>
            </w:r>
            <w:r>
              <w:rPr>
                <w:rFonts w:ascii="Wingdings" w:hAnsi="Wingdings" w:eastAsia="Wingdings" w:cs="Wingdings"/>
                <w:spacing w:val="-1"/>
                <w:sz w:val="20"/>
                <w:szCs w:val="20"/>
              </w:rPr>
              <w:t>O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否</w:t>
            </w:r>
          </w:p>
          <w:p>
            <w:pPr>
              <w:spacing w:before="1" w:line="295" w:lineRule="auto"/>
              <w:ind w:left="126" w:right="10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10.砖混结构楼层处是否设置闭合圈梁，并与构造柱形成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框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架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连成整体。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否</w:t>
            </w:r>
          </w:p>
          <w:p>
            <w:pPr>
              <w:spacing w:before="1" w:line="261" w:lineRule="auto"/>
              <w:ind w:left="121" w:right="141" w:firstLine="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11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.屋面女儿墙是否设压顶梁，并在转角处且沿墙长每隔 3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米设置构造柱。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headerReference r:id="rId3" w:type="default"/>
          <w:footerReference r:id="rId4" w:type="default"/>
          <w:pgSz w:w="11906" w:h="16839"/>
          <w:pgMar w:top="400" w:right="761" w:bottom="400" w:left="1775" w:header="0" w:footer="0" w:gutter="0"/>
        </w:sectPr>
      </w:pPr>
    </w:p>
    <w:p/>
    <w:p/>
    <w:p/>
    <w:p/>
    <w:p>
      <w:pPr>
        <w:spacing w:line="74" w:lineRule="exact"/>
      </w:pPr>
    </w:p>
    <w:tbl>
      <w:tblPr>
        <w:tblStyle w:val="4"/>
        <w:tblW w:w="936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7"/>
        <w:gridCol w:w="1514"/>
        <w:gridCol w:w="5554"/>
        <w:gridCol w:w="115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9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6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0"/>
                <w:sz w:val="23"/>
                <w:szCs w:val="23"/>
              </w:rPr>
              <w:t>楼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 xml:space="preserve"> (屋) 盖</w:t>
            </w:r>
          </w:p>
        </w:tc>
        <w:tc>
          <w:tcPr>
            <w:tcW w:w="5554" w:type="dxa"/>
            <w:vAlign w:val="top"/>
          </w:tcPr>
          <w:p>
            <w:pPr>
              <w:spacing w:before="77" w:line="296" w:lineRule="auto"/>
              <w:ind w:left="122" w:right="30" w:firstLine="5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12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.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 xml:space="preserve">混凝土强度等级不低于 </w:t>
            </w:r>
            <w:r>
              <w:rPr>
                <w:rFonts w:ascii="仿宋" w:hAnsi="仿宋" w:eastAsia="仿宋" w:cs="仿宋"/>
                <w:sz w:val="20"/>
                <w:szCs w:val="20"/>
              </w:rPr>
              <w:t>C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25，混凝土配合比是否符合要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 xml:space="preserve">求。禁用海沙，严格控制水灰比 (水和水泥的用量比例)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。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                 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3.钢筋是否采用合格钢筋。框架梁柱端部节点箍筋是否加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5"/>
                <w:sz w:val="20"/>
                <w:szCs w:val="20"/>
              </w:rPr>
              <w:t>密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否</w:t>
            </w:r>
          </w:p>
          <w:p>
            <w:pPr>
              <w:spacing w:before="1" w:line="295" w:lineRule="auto"/>
              <w:ind w:left="122" w:right="121" w:firstLine="5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14.板面负筋禁止踩踏，保护层垫块是否牢固。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15.混凝</w:t>
            </w: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土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初凝前是否振捣密实；浇水养护是否多于 7 天。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否</w:t>
            </w:r>
          </w:p>
          <w:p>
            <w:pPr>
              <w:spacing w:before="1" w:line="295" w:lineRule="auto"/>
              <w:ind w:left="120" w:right="127" w:firstLine="7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6.坡屋面施工是否对称施工，施工顺序为柱构件、斜梁、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斜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板，支撑是否牢固。</w:t>
            </w:r>
          </w:p>
          <w:p>
            <w:pPr>
              <w:spacing w:line="232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否</w:t>
            </w:r>
          </w:p>
          <w:p>
            <w:pPr>
              <w:spacing w:before="68" w:line="219" w:lineRule="auto"/>
              <w:ind w:left="127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7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 xml:space="preserve"> 木屋架是否设置剪刀撑。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3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312" w:lineRule="auto"/>
              <w:rPr>
                <w:rFonts w:ascii="Arial"/>
                <w:sz w:val="21"/>
              </w:rPr>
            </w:pPr>
          </w:p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模  板</w:t>
            </w: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支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  撑</w:t>
            </w:r>
          </w:p>
        </w:tc>
        <w:tc>
          <w:tcPr>
            <w:tcW w:w="5554" w:type="dxa"/>
            <w:vAlign w:val="top"/>
          </w:tcPr>
          <w:p>
            <w:pPr>
              <w:spacing w:before="50" w:line="259" w:lineRule="auto"/>
              <w:ind w:left="114" w:right="104" w:firstLine="1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18.模板支撑体系禁止混用两种材质、单排支撑，是否正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确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设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置立杆、水平杆、扫地杆、剪刀撑形成整体受力，底部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设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置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底座和垫板，木支撑顶部设置支撑头，牢固稳定。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是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                    </w:t>
            </w:r>
            <w:r>
              <w:rPr>
                <w:rFonts w:ascii="仿宋" w:hAnsi="仿宋" w:eastAsia="仿宋" w:cs="仿宋"/>
                <w:spacing w:val="19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9.木支撑立杆接长是否采用对接夹板接头。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</w:t>
            </w: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20.斜屋面模板支架立杆顶部是否布置一道随屋面坡度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的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拉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杆。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         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.梁板底模拆除前混凝土强度是否达到设计要求，夏季不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早于 15 天，冬季不早于 28 天</w:t>
            </w:r>
            <w:r>
              <w:rPr>
                <w:rFonts w:ascii="仿宋" w:hAnsi="仿宋" w:eastAsia="仿宋" w:cs="仿宋"/>
                <w:sz w:val="20"/>
                <w:szCs w:val="20"/>
              </w:rPr>
              <w:t>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否               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.模板拆除顺序是否从上至下、逐块拆卸，是否先拆非承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重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模板，是否后支的先拆。</w:t>
            </w:r>
          </w:p>
          <w:p>
            <w:pPr>
              <w:spacing w:line="218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否。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3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74" w:line="228" w:lineRule="auto"/>
              <w:ind w:left="40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脚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手架</w:t>
            </w:r>
          </w:p>
        </w:tc>
        <w:tc>
          <w:tcPr>
            <w:tcW w:w="5554" w:type="dxa"/>
            <w:vAlign w:val="top"/>
          </w:tcPr>
          <w:p>
            <w:pPr>
              <w:spacing w:before="46" w:line="232" w:lineRule="auto"/>
              <w:ind w:left="114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9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3.禁止使用单排脚手架。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</w:p>
          <w:p>
            <w:pPr>
              <w:spacing w:before="33" w:line="256" w:lineRule="auto"/>
              <w:ind w:left="114" w:right="4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24.竹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脚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手架：竹杆不得青嫩、裂纹、 白麻、虫蛀。钢管脚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手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架：钢管不得严重锈蚀、弯曲、压扁或裂纹，扣件不得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脆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裂、变形、滑丝。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5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.脚手架立杆纵向间距不得大于 1.5 米，架体宽度 (横向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0"/>
                <w:szCs w:val="20"/>
              </w:rPr>
              <w:t>间</w:t>
            </w:r>
            <w:r>
              <w:rPr>
                <w:rFonts w:ascii="仿宋" w:hAnsi="仿宋" w:eastAsia="仿宋" w:cs="仿宋"/>
                <w:spacing w:val="1"/>
                <w:sz w:val="20"/>
                <w:szCs w:val="20"/>
              </w:rPr>
              <w:t>距) 不得大于 1.2 米，水平杆应设四根，步高不大于 1.8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米</w:t>
            </w:r>
            <w:r>
              <w:rPr>
                <w:rFonts w:ascii="仿宋" w:hAnsi="仿宋" w:eastAsia="仿宋" w:cs="仿宋"/>
                <w:spacing w:val="15"/>
                <w:sz w:val="20"/>
                <w:szCs w:val="20"/>
              </w:rPr>
              <w:t>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5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5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            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6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.正确设置立杆、纵横向水平杆、扫地杆、顶撑和剪刀撑，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绑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扎 (安装) 牢固。架体基础应平整坚实，立杆底部应设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置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垫板和扫地杆，地基不得积水，垫板不得松动，立杆不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得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悬空。竹架立杆接长应采用搭接接长，搭接长度不得小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2"/>
                <w:sz w:val="20"/>
                <w:szCs w:val="20"/>
              </w:rPr>
              <w:t>于 1</w:t>
            </w:r>
            <w:r>
              <w:rPr>
                <w:rFonts w:ascii="仿宋" w:hAnsi="仿宋" w:eastAsia="仿宋" w:cs="仿宋"/>
                <w:spacing w:val="1"/>
                <w:sz w:val="20"/>
                <w:szCs w:val="20"/>
              </w:rPr>
              <w:t>.5</w:t>
            </w:r>
            <w:r>
              <w:rPr>
                <w:rFonts w:ascii="仿宋" w:hAnsi="仿宋" w:eastAsia="仿宋" w:cs="仿宋"/>
                <w:sz w:val="20"/>
                <w:szCs w:val="20"/>
              </w:rPr>
              <w:t>m</w:t>
            </w:r>
            <w:r>
              <w:rPr>
                <w:rFonts w:ascii="仿宋" w:hAnsi="仿宋" w:eastAsia="仿宋" w:cs="仿宋"/>
                <w:spacing w:val="1"/>
                <w:sz w:val="20"/>
                <w:szCs w:val="20"/>
              </w:rPr>
              <w:t>，并不少于 5 道。两端、转角处以及每隔 6~7 根立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杆应设剪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刀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撑，与地面的夹角不得大于 60 度，架子高度在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7 米以上，每二步三跨或三步二跨，脚手架必须同建筑物</w:t>
            </w:r>
            <w:r>
              <w:rPr>
                <w:rFonts w:ascii="仿宋" w:hAnsi="仿宋" w:eastAsia="仿宋" w:cs="仿宋"/>
                <w:spacing w:val="2"/>
                <w:sz w:val="20"/>
                <w:szCs w:val="20"/>
              </w:rPr>
              <w:t>设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连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墙件，拉结点应固定在立杆上，做到有拉有顶，拉顶同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步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。不得将模板支架、其他设备的缆风绳、混凝土泵管等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固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定在脚手架上。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     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7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.脚手架拆除顺序是否从上至下逐层拆除，连墙件是否随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脚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手架逐层拆除。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否。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2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before="79" w:line="235" w:lineRule="auto"/>
              <w:ind w:left="40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起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 xml:space="preserve">  重</w:t>
            </w:r>
          </w:p>
        </w:tc>
        <w:tc>
          <w:tcPr>
            <w:tcW w:w="5554" w:type="dxa"/>
            <w:vAlign w:val="top"/>
          </w:tcPr>
          <w:p>
            <w:pPr>
              <w:spacing w:before="194" w:line="269" w:lineRule="auto"/>
              <w:ind w:left="114" w:right="104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2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8.钢丝绳是否存在断股、断丝、截面积不足。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29.起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重设备是否存在配重不满足要求、固定不牢。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8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0.是否存在起吊物体超重。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sectPr>
          <w:pgSz w:w="11906" w:h="16839"/>
          <w:pgMar w:top="400" w:right="761" w:bottom="400" w:left="1775" w:header="0" w:footer="0" w:gutter="0"/>
        </w:sectPr>
      </w:pPr>
    </w:p>
    <w:p/>
    <w:p/>
    <w:p/>
    <w:p/>
    <w:p>
      <w:pPr>
        <w:spacing w:line="74" w:lineRule="exact"/>
      </w:pPr>
    </w:p>
    <w:tbl>
      <w:tblPr>
        <w:tblStyle w:val="4"/>
        <w:tblW w:w="9364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7"/>
        <w:gridCol w:w="1514"/>
        <w:gridCol w:w="2845"/>
        <w:gridCol w:w="1944"/>
        <w:gridCol w:w="765"/>
        <w:gridCol w:w="115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4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before="65" w:line="232" w:lineRule="auto"/>
              <w:ind w:left="4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设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  备</w:t>
            </w:r>
          </w:p>
        </w:tc>
        <w:tc>
          <w:tcPr>
            <w:tcW w:w="5554" w:type="dxa"/>
            <w:gridSpan w:val="3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4" w:hRule="atLeast"/>
        </w:trPr>
        <w:tc>
          <w:tcPr>
            <w:tcW w:w="113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463" w:lineRule="auto"/>
              <w:rPr>
                <w:rFonts w:ascii="Arial"/>
                <w:sz w:val="21"/>
              </w:rPr>
            </w:pPr>
          </w:p>
          <w:p>
            <w:pPr>
              <w:spacing w:before="75" w:line="302" w:lineRule="auto"/>
              <w:ind w:left="410" w:right="276" w:hanging="12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现场施工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安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 xml:space="preserve">  全</w:t>
            </w:r>
          </w:p>
        </w:tc>
        <w:tc>
          <w:tcPr>
            <w:tcW w:w="5554" w:type="dxa"/>
            <w:gridSpan w:val="3"/>
            <w:vAlign w:val="top"/>
          </w:tcPr>
          <w:p>
            <w:pPr>
              <w:spacing w:before="46" w:line="258" w:lineRule="auto"/>
              <w:ind w:left="116" w:right="10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1.是否正确佩戴安全帽。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2.高空作业是否系安全带。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3.是否有合格的配电箱。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34.</w:t>
            </w: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临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时用电设备安装是否合格，是否存在擅自接电、私 自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转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供。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4"/>
                <w:sz w:val="20"/>
                <w:szCs w:val="20"/>
              </w:rPr>
              <w:t>否</w:t>
            </w:r>
          </w:p>
          <w:p>
            <w:pPr>
              <w:spacing w:line="221" w:lineRule="auto"/>
              <w:ind w:left="11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5.用电设备是否接地，线路是否架空保护。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</w:p>
        </w:tc>
        <w:tc>
          <w:tcPr>
            <w:tcW w:w="11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5" w:hRule="atLeast"/>
        </w:trPr>
        <w:tc>
          <w:tcPr>
            <w:tcW w:w="1137" w:type="dxa"/>
            <w:vAlign w:val="top"/>
          </w:tcPr>
          <w:p>
            <w:pPr>
              <w:spacing w:before="174" w:line="411" w:lineRule="auto"/>
              <w:ind w:left="128" w:right="106" w:firstLine="3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24"/>
                <w:sz w:val="28"/>
                <w:szCs w:val="28"/>
              </w:rPr>
              <w:t>存</w:t>
            </w:r>
            <w:r>
              <w:rPr>
                <w:rFonts w:ascii="仿宋" w:hAnsi="仿宋" w:eastAsia="仿宋" w:cs="仿宋"/>
                <w:spacing w:val="-21"/>
                <w:sz w:val="28"/>
                <w:szCs w:val="28"/>
              </w:rPr>
              <w:t xml:space="preserve"> 在问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pacing w:val="19"/>
                <w:sz w:val="28"/>
                <w:szCs w:val="28"/>
              </w:rPr>
              <w:t>题和整</w:t>
            </w:r>
          </w:p>
          <w:p>
            <w:pPr>
              <w:spacing w:before="1" w:line="222" w:lineRule="auto"/>
              <w:ind w:left="142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3"/>
                <w:sz w:val="28"/>
                <w:szCs w:val="28"/>
              </w:rPr>
              <w:t>改</w:t>
            </w:r>
            <w:r>
              <w:rPr>
                <w:rFonts w:ascii="仿宋" w:hAnsi="仿宋" w:eastAsia="仿宋" w:cs="仿宋"/>
                <w:spacing w:val="-10"/>
                <w:sz w:val="28"/>
                <w:szCs w:val="28"/>
              </w:rPr>
              <w:t>要求</w:t>
            </w:r>
          </w:p>
        </w:tc>
        <w:tc>
          <w:tcPr>
            <w:tcW w:w="8227" w:type="dxa"/>
            <w:gridSpan w:val="5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78" w:lineRule="exact"/>
              <w:ind w:left="121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6"/>
                <w:sz w:val="20"/>
                <w:szCs w:val="20"/>
              </w:rPr>
              <w:t>一、存在问题</w:t>
            </w:r>
            <w:r>
              <w:rPr>
                <w:rFonts w:ascii="仿宋" w:hAnsi="仿宋" w:eastAsia="仿宋" w:cs="仿宋"/>
                <w:spacing w:val="4"/>
                <w:sz w:val="20"/>
                <w:szCs w:val="20"/>
              </w:rPr>
              <w:t>：</w:t>
            </w:r>
          </w:p>
          <w:p>
            <w:pPr>
              <w:spacing w:line="230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(针对现场巡查发现问题，逐一列明，提出指导规范意见和整改要求，并拍照取证</w:t>
            </w: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)</w:t>
            </w:r>
          </w:p>
          <w:p>
            <w:pPr>
              <w:spacing w:before="30" w:line="281" w:lineRule="exact"/>
              <w:ind w:left="124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7"/>
                <w:position w:val="1"/>
                <w:sz w:val="20"/>
                <w:szCs w:val="20"/>
              </w:rPr>
              <w:t>二</w:t>
            </w:r>
            <w:r>
              <w:rPr>
                <w:rFonts w:ascii="仿宋" w:hAnsi="仿宋" w:eastAsia="仿宋" w:cs="仿宋"/>
                <w:spacing w:val="5"/>
                <w:position w:val="1"/>
                <w:sz w:val="20"/>
                <w:szCs w:val="20"/>
              </w:rPr>
              <w:t>、整改要求：</w:t>
            </w:r>
          </w:p>
          <w:p>
            <w:pPr>
              <w:spacing w:line="231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(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一) 停工整改，在未整改完毕及验收合格之前不得继续施工。</w:t>
            </w:r>
          </w:p>
          <w:p>
            <w:pPr>
              <w:spacing w:before="28" w:line="228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9"/>
                <w:sz w:val="20"/>
                <w:szCs w:val="20"/>
              </w:rPr>
              <w:t>(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二) 限在 年 月 日前整改完毕，整改期限结束 2 日内通知巡查人现场复查。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</w:trPr>
        <w:tc>
          <w:tcPr>
            <w:tcW w:w="1137" w:type="dxa"/>
            <w:vMerge w:val="restart"/>
            <w:tcBorders>
              <w:bottom w:val="nil"/>
            </w:tcBorders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91" w:line="237" w:lineRule="auto"/>
              <w:ind w:left="313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3"/>
                <w:sz w:val="28"/>
                <w:szCs w:val="28"/>
              </w:rPr>
              <w:t>到场</w:t>
            </w:r>
          </w:p>
          <w:p>
            <w:pPr>
              <w:spacing w:line="225" w:lineRule="auto"/>
              <w:ind w:left="309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2"/>
                <w:sz w:val="28"/>
                <w:szCs w:val="28"/>
              </w:rPr>
              <w:t>人</w:t>
            </w:r>
            <w:r>
              <w:rPr>
                <w:rFonts w:ascii="仿宋" w:hAnsi="仿宋" w:eastAsia="仿宋" w:cs="仿宋"/>
                <w:spacing w:val="-10"/>
                <w:sz w:val="28"/>
                <w:szCs w:val="28"/>
              </w:rPr>
              <w:t>员</w:t>
            </w:r>
          </w:p>
        </w:tc>
        <w:tc>
          <w:tcPr>
            <w:tcW w:w="1514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0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房户</w:t>
            </w:r>
          </w:p>
        </w:tc>
        <w:tc>
          <w:tcPr>
            <w:tcW w:w="2845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74" w:line="230" w:lineRule="auto"/>
              <w:ind w:left="84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签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收日期：</w:t>
            </w:r>
          </w:p>
        </w:tc>
        <w:tc>
          <w:tcPr>
            <w:tcW w:w="1944" w:type="dxa"/>
            <w:vAlign w:val="top"/>
          </w:tcPr>
          <w:p>
            <w:pPr>
              <w:spacing w:before="250" w:line="302" w:lineRule="auto"/>
              <w:ind w:left="505" w:right="368" w:hanging="1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施工单位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或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建筑工匠</w:t>
            </w:r>
          </w:p>
        </w:tc>
        <w:tc>
          <w:tcPr>
            <w:tcW w:w="1924" w:type="dxa"/>
            <w:gridSpan w:val="2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74" w:line="230" w:lineRule="auto"/>
              <w:ind w:left="13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签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收日期：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9" w:hRule="atLeast"/>
        </w:trPr>
        <w:tc>
          <w:tcPr>
            <w:tcW w:w="113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514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75" w:line="302" w:lineRule="auto"/>
              <w:ind w:left="168" w:right="156" w:firstLine="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工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程施工专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业管理人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员</w:t>
            </w:r>
          </w:p>
        </w:tc>
        <w:tc>
          <w:tcPr>
            <w:tcW w:w="284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4" w:type="dxa"/>
            <w:vAlign w:val="top"/>
          </w:tcPr>
          <w:p>
            <w:pPr>
              <w:spacing w:before="164" w:line="231" w:lineRule="auto"/>
              <w:ind w:left="16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乡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镇专职监管责</w:t>
            </w:r>
          </w:p>
          <w:p>
            <w:pPr>
              <w:spacing w:before="72" w:line="231" w:lineRule="auto"/>
              <w:ind w:left="14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任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人员、村级管</w:t>
            </w:r>
          </w:p>
          <w:p>
            <w:pPr>
              <w:spacing w:before="71" w:line="233" w:lineRule="auto"/>
              <w:ind w:left="6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理人员</w:t>
            </w:r>
          </w:p>
        </w:tc>
        <w:tc>
          <w:tcPr>
            <w:tcW w:w="192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108" w:line="231" w:lineRule="auto"/>
        <w:ind w:left="33"/>
        <w:rPr>
          <w:rFonts w:ascii="仿宋" w:hAnsi="仿宋" w:eastAsia="仿宋" w:cs="仿宋"/>
          <w:sz w:val="20"/>
          <w:szCs w:val="20"/>
        </w:rPr>
      </w:pPr>
      <w:r>
        <w:rPr>
          <w:rFonts w:ascii="黑体" w:hAnsi="黑体" w:eastAsia="黑体" w:cs="黑体"/>
          <w:spacing w:val="6"/>
          <w:sz w:val="20"/>
          <w:szCs w:val="20"/>
        </w:rPr>
        <w:t>注</w:t>
      </w:r>
      <w:r>
        <w:rPr>
          <w:rFonts w:ascii="黑体" w:hAnsi="黑体" w:eastAsia="黑体" w:cs="黑体"/>
          <w:spacing w:val="4"/>
          <w:sz w:val="20"/>
          <w:szCs w:val="20"/>
        </w:rPr>
        <w:t>：</w:t>
      </w:r>
      <w:r>
        <w:rPr>
          <w:rFonts w:ascii="仿宋" w:hAnsi="仿宋" w:eastAsia="仿宋" w:cs="仿宋"/>
          <w:spacing w:val="4"/>
          <w:sz w:val="20"/>
          <w:szCs w:val="20"/>
        </w:rPr>
        <w:t>本表乡镇政府、监管责任人、签收人各 1 份。</w:t>
      </w:r>
    </w:p>
    <w:p>
      <w:pPr>
        <w:spacing w:before="175" w:line="411" w:lineRule="auto"/>
        <w:ind w:left="5475" w:right="1348" w:hanging="2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内</w:t>
      </w:r>
      <w:r>
        <w:rPr>
          <w:rFonts w:ascii="仿宋" w:hAnsi="仿宋" w:eastAsia="仿宋" w:cs="仿宋"/>
          <w:spacing w:val="3"/>
          <w:sz w:val="31"/>
          <w:szCs w:val="31"/>
        </w:rPr>
        <w:t>厝镇人民政府盖章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2</w:t>
      </w:r>
      <w:r>
        <w:rPr>
          <w:rFonts w:ascii="仿宋" w:hAnsi="仿宋" w:eastAsia="仿宋" w:cs="仿宋"/>
          <w:spacing w:val="11"/>
          <w:sz w:val="31"/>
          <w:szCs w:val="31"/>
        </w:rPr>
        <w:t>02  年  月  日</w:t>
      </w:r>
    </w:p>
    <w:p>
      <w:pPr>
        <w:sectPr>
          <w:footerReference r:id="rId5" w:type="default"/>
          <w:pgSz w:w="11906" w:h="16839"/>
          <w:pgMar w:top="400" w:right="761" w:bottom="2629" w:left="1775" w:header="0" w:footer="2246" w:gutter="0"/>
        </w:sect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114" w:line="238" w:lineRule="auto"/>
        <w:ind w:left="3819" w:right="649" w:hanging="3158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spacing w:val="13"/>
          <w:sz w:val="35"/>
          <w:szCs w:val="35"/>
        </w:rPr>
        <w:t>农</w:t>
      </w:r>
      <w:r>
        <w:rPr>
          <w:rFonts w:ascii="黑体" w:hAnsi="黑体" w:eastAsia="黑体" w:cs="黑体"/>
          <w:spacing w:val="8"/>
          <w:sz w:val="35"/>
          <w:szCs w:val="35"/>
        </w:rPr>
        <w:t>房建筑风貌和质量安全 (竣工验收) 巡查表 (编</w:t>
      </w:r>
      <w:r>
        <w:rPr>
          <w:rFonts w:ascii="黑体" w:hAnsi="黑体" w:eastAsia="黑体" w:cs="黑体"/>
          <w:sz w:val="35"/>
          <w:szCs w:val="35"/>
        </w:rPr>
        <w:t xml:space="preserve"> </w:t>
      </w:r>
      <w:r>
        <w:rPr>
          <w:rFonts w:ascii="黑体" w:hAnsi="黑体" w:eastAsia="黑体" w:cs="黑体"/>
          <w:spacing w:val="-19"/>
          <w:sz w:val="35"/>
          <w:szCs w:val="35"/>
        </w:rPr>
        <w:t>号</w:t>
      </w:r>
      <w:r>
        <w:rPr>
          <w:rFonts w:ascii="黑体" w:hAnsi="黑体" w:eastAsia="黑体" w:cs="黑体"/>
          <w:spacing w:val="-17"/>
          <w:sz w:val="35"/>
          <w:szCs w:val="35"/>
        </w:rPr>
        <w:t>：    )</w:t>
      </w:r>
    </w:p>
    <w:p>
      <w:pPr>
        <w:spacing w:before="17" w:line="231" w:lineRule="auto"/>
        <w:ind w:right="435"/>
        <w:jc w:val="right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spacing w:val="1"/>
          <w:sz w:val="23"/>
          <w:szCs w:val="23"/>
        </w:rPr>
        <w:t xml:space="preserve">时 间 :202    年  </w:t>
      </w:r>
      <w:r>
        <w:rPr>
          <w:rFonts w:ascii="仿宋" w:hAnsi="仿宋" w:eastAsia="仿宋" w:cs="仿宋"/>
          <w:sz w:val="23"/>
          <w:szCs w:val="23"/>
        </w:rPr>
        <w:t xml:space="preserve">    月</w:t>
      </w:r>
    </w:p>
    <w:p>
      <w:pPr>
        <w:spacing w:before="24" w:line="236" w:lineRule="auto"/>
        <w:ind w:left="519"/>
        <w:rPr>
          <w:rFonts w:ascii="仿宋" w:hAnsi="仿宋" w:eastAsia="仿宋" w:cs="仿宋"/>
          <w:sz w:val="23"/>
          <w:szCs w:val="23"/>
        </w:rPr>
      </w:pPr>
      <w:r>
        <w:rPr>
          <w:rFonts w:ascii="仿宋" w:hAnsi="仿宋" w:eastAsia="仿宋" w:cs="仿宋"/>
          <w:sz w:val="23"/>
          <w:szCs w:val="23"/>
        </w:rPr>
        <w:t>日</w:t>
      </w:r>
    </w:p>
    <w:p>
      <w:pPr>
        <w:spacing w:line="101" w:lineRule="exact"/>
      </w:pPr>
    </w:p>
    <w:tbl>
      <w:tblPr>
        <w:tblStyle w:val="4"/>
        <w:tblW w:w="921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31"/>
        <w:gridCol w:w="1207"/>
        <w:gridCol w:w="1797"/>
        <w:gridCol w:w="338"/>
        <w:gridCol w:w="1607"/>
        <w:gridCol w:w="338"/>
        <w:gridCol w:w="209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</w:tblPrEx>
        <w:trPr>
          <w:trHeight w:val="506" w:hRule="atLeast"/>
        </w:trPr>
        <w:tc>
          <w:tcPr>
            <w:tcW w:w="1831" w:type="dxa"/>
            <w:vAlign w:val="top"/>
          </w:tcPr>
          <w:p>
            <w:pPr>
              <w:spacing w:before="132" w:line="233" w:lineRule="auto"/>
              <w:ind w:left="3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建房人姓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名</w:t>
            </w:r>
          </w:p>
        </w:tc>
        <w:tc>
          <w:tcPr>
            <w:tcW w:w="300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5" w:type="dxa"/>
            <w:gridSpan w:val="2"/>
            <w:vAlign w:val="top"/>
          </w:tcPr>
          <w:p>
            <w:pPr>
              <w:spacing w:before="132" w:line="231" w:lineRule="auto"/>
              <w:ind w:left="50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联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系电话</w:t>
            </w:r>
          </w:p>
        </w:tc>
        <w:tc>
          <w:tcPr>
            <w:tcW w:w="243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</w:tblPrEx>
        <w:trPr>
          <w:trHeight w:val="487" w:hRule="atLeast"/>
        </w:trPr>
        <w:tc>
          <w:tcPr>
            <w:tcW w:w="1831" w:type="dxa"/>
            <w:vAlign w:val="top"/>
          </w:tcPr>
          <w:p>
            <w:pPr>
              <w:spacing w:before="120" w:line="230" w:lineRule="auto"/>
              <w:ind w:left="44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建房位置</w:t>
            </w:r>
          </w:p>
        </w:tc>
        <w:tc>
          <w:tcPr>
            <w:tcW w:w="7381" w:type="dxa"/>
            <w:gridSpan w:val="6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</w:tblPrEx>
        <w:trPr>
          <w:trHeight w:val="442" w:hRule="atLeast"/>
        </w:trPr>
        <w:tc>
          <w:tcPr>
            <w:tcW w:w="1831" w:type="dxa"/>
            <w:vAlign w:val="top"/>
          </w:tcPr>
          <w:p>
            <w:pPr>
              <w:spacing w:before="98" w:line="231" w:lineRule="auto"/>
              <w:ind w:left="20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9"/>
                <w:sz w:val="23"/>
                <w:szCs w:val="23"/>
              </w:rPr>
              <w:t>规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划许可证号</w:t>
            </w:r>
          </w:p>
        </w:tc>
        <w:tc>
          <w:tcPr>
            <w:tcW w:w="300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5" w:type="dxa"/>
            <w:gridSpan w:val="2"/>
            <w:vAlign w:val="top"/>
          </w:tcPr>
          <w:p>
            <w:pPr>
              <w:spacing w:before="98" w:line="231" w:lineRule="auto"/>
              <w:ind w:left="152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1"/>
                <w:sz w:val="23"/>
                <w:szCs w:val="23"/>
              </w:rPr>
              <w:t>宅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基地批准书号</w:t>
            </w:r>
          </w:p>
        </w:tc>
        <w:tc>
          <w:tcPr>
            <w:tcW w:w="243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1831" w:type="dxa"/>
            <w:vAlign w:val="top"/>
          </w:tcPr>
          <w:p>
            <w:pPr>
              <w:spacing w:before="105" w:line="231" w:lineRule="auto"/>
              <w:ind w:left="44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开工日期</w:t>
            </w:r>
          </w:p>
        </w:tc>
        <w:tc>
          <w:tcPr>
            <w:tcW w:w="3004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5" w:type="dxa"/>
            <w:gridSpan w:val="2"/>
            <w:vAlign w:val="top"/>
          </w:tcPr>
          <w:p>
            <w:pPr>
              <w:spacing w:before="106" w:line="231" w:lineRule="auto"/>
              <w:ind w:left="50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竣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工日期</w:t>
            </w:r>
          </w:p>
        </w:tc>
        <w:tc>
          <w:tcPr>
            <w:tcW w:w="2432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6" w:hRule="atLeast"/>
        </w:trPr>
        <w:tc>
          <w:tcPr>
            <w:tcW w:w="1831" w:type="dxa"/>
            <w:vAlign w:val="top"/>
          </w:tcPr>
          <w:p>
            <w:pPr>
              <w:spacing w:line="474" w:lineRule="auto"/>
              <w:rPr>
                <w:rFonts w:ascii="Arial"/>
                <w:sz w:val="21"/>
              </w:rPr>
            </w:pPr>
          </w:p>
          <w:p>
            <w:pPr>
              <w:spacing w:before="91" w:line="624" w:lineRule="exact"/>
              <w:ind w:left="652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9"/>
                <w:position w:val="25"/>
                <w:sz w:val="28"/>
                <w:szCs w:val="28"/>
              </w:rPr>
              <w:t>巡查</w:t>
            </w:r>
          </w:p>
          <w:p>
            <w:pPr>
              <w:spacing w:line="224" w:lineRule="auto"/>
              <w:ind w:left="657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2"/>
                <w:sz w:val="28"/>
                <w:szCs w:val="28"/>
              </w:rPr>
              <w:t>要</w:t>
            </w:r>
            <w:r>
              <w:rPr>
                <w:rFonts w:ascii="仿宋" w:hAnsi="仿宋" w:eastAsia="仿宋" w:cs="仿宋"/>
                <w:spacing w:val="-11"/>
                <w:sz w:val="28"/>
                <w:szCs w:val="28"/>
              </w:rPr>
              <w:t>点</w:t>
            </w:r>
          </w:p>
        </w:tc>
        <w:tc>
          <w:tcPr>
            <w:tcW w:w="7381" w:type="dxa"/>
            <w:gridSpan w:val="6"/>
            <w:vAlign w:val="top"/>
          </w:tcPr>
          <w:p>
            <w:pPr>
              <w:spacing w:before="28" w:line="382" w:lineRule="auto"/>
              <w:ind w:left="109" w:right="809" w:firstLine="1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1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.农房建筑风貌是否符合管控要求。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         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2.施工现场 (包括临时用地) 是否清理完毕。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             </w:t>
            </w:r>
            <w:r>
              <w:rPr>
                <w:rFonts w:ascii="仿宋" w:hAnsi="仿宋" w:eastAsia="仿宋" w:cs="仿宋"/>
                <w:spacing w:val="20"/>
                <w:sz w:val="20"/>
                <w:szCs w:val="20"/>
              </w:rPr>
              <w:t>3</w:t>
            </w:r>
            <w:r>
              <w:rPr>
                <w:rFonts w:ascii="仿宋" w:hAnsi="仿宋" w:eastAsia="仿宋" w:cs="仿宋"/>
                <w:spacing w:val="17"/>
                <w:sz w:val="20"/>
                <w:szCs w:val="20"/>
              </w:rPr>
              <w:t>.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施工过程发现的问题是否已经整改合格并经相关人员认可。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>否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4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.竣工验收是否合格。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是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3" w:hRule="atLeast"/>
        </w:trPr>
        <w:tc>
          <w:tcPr>
            <w:tcW w:w="1831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91" w:line="417" w:lineRule="auto"/>
              <w:ind w:left="370" w:right="211" w:hanging="134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6"/>
                <w:sz w:val="28"/>
                <w:szCs w:val="28"/>
              </w:rPr>
              <w:t>存</w:t>
            </w:r>
            <w:r>
              <w:rPr>
                <w:rFonts w:ascii="仿宋" w:hAnsi="仿宋" w:eastAsia="仿宋" w:cs="仿宋"/>
                <w:spacing w:val="-4"/>
                <w:sz w:val="28"/>
                <w:szCs w:val="28"/>
              </w:rPr>
              <w:t>在问题和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仿宋"/>
                <w:spacing w:val="-6"/>
                <w:sz w:val="28"/>
                <w:szCs w:val="28"/>
              </w:rPr>
              <w:t>整</w:t>
            </w:r>
            <w:r>
              <w:rPr>
                <w:rFonts w:ascii="仿宋" w:hAnsi="仿宋" w:eastAsia="仿宋" w:cs="仿宋"/>
                <w:spacing w:val="-4"/>
                <w:sz w:val="28"/>
                <w:szCs w:val="28"/>
              </w:rPr>
              <w:t>改要求</w:t>
            </w:r>
          </w:p>
        </w:tc>
        <w:tc>
          <w:tcPr>
            <w:tcW w:w="7381" w:type="dxa"/>
            <w:gridSpan w:val="6"/>
            <w:vAlign w:val="top"/>
          </w:tcPr>
          <w:p>
            <w:pPr>
              <w:spacing w:before="110" w:line="341" w:lineRule="exact"/>
              <w:ind w:left="120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6"/>
                <w:position w:val="2"/>
                <w:sz w:val="20"/>
                <w:szCs w:val="20"/>
              </w:rPr>
              <w:t>一、存在问题</w:t>
            </w:r>
            <w:r>
              <w:rPr>
                <w:rFonts w:ascii="仿宋" w:hAnsi="仿宋" w:eastAsia="仿宋" w:cs="仿宋"/>
                <w:spacing w:val="4"/>
                <w:position w:val="2"/>
                <w:sz w:val="20"/>
                <w:szCs w:val="20"/>
              </w:rPr>
              <w:t>：</w:t>
            </w:r>
          </w:p>
          <w:p>
            <w:pPr>
              <w:spacing w:before="19" w:line="332" w:lineRule="auto"/>
              <w:ind w:left="117" w:right="109" w:firstLine="3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(</w:t>
            </w:r>
            <w:r>
              <w:rPr>
                <w:rFonts w:ascii="仿宋" w:hAnsi="仿宋" w:eastAsia="仿宋" w:cs="仿宋"/>
                <w:spacing w:val="13"/>
                <w:sz w:val="20"/>
                <w:szCs w:val="20"/>
              </w:rPr>
              <w:t>针对现场巡查发现问题，逐一列明，提出指导规范意见和整改要求，并拍照</w:t>
            </w:r>
            <w:r>
              <w:rPr>
                <w:rFonts w:ascii="仿宋" w:hAnsi="仿宋" w:eastAsia="仿宋" w:cs="仿宋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1"/>
                <w:sz w:val="20"/>
                <w:szCs w:val="20"/>
              </w:rPr>
              <w:t>取证)</w:t>
            </w:r>
          </w:p>
          <w:p>
            <w:pPr>
              <w:spacing w:line="285" w:lineRule="exact"/>
              <w:ind w:left="123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7"/>
                <w:position w:val="1"/>
                <w:sz w:val="20"/>
                <w:szCs w:val="20"/>
              </w:rPr>
              <w:t>二</w:t>
            </w:r>
            <w:r>
              <w:rPr>
                <w:rFonts w:ascii="仿宋" w:hAnsi="仿宋" w:eastAsia="仿宋" w:cs="仿宋"/>
                <w:spacing w:val="5"/>
                <w:position w:val="1"/>
                <w:sz w:val="20"/>
                <w:szCs w:val="20"/>
              </w:rPr>
              <w:t>、整改要求：</w:t>
            </w:r>
          </w:p>
          <w:p>
            <w:pPr>
              <w:spacing w:before="74" w:line="232" w:lineRule="auto"/>
              <w:ind w:left="121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6"/>
                <w:sz w:val="20"/>
                <w:szCs w:val="20"/>
              </w:rPr>
              <w:t>(</w:t>
            </w:r>
            <w:r>
              <w:rPr>
                <w:rFonts w:ascii="仿宋" w:hAnsi="仿宋" w:eastAsia="仿宋" w:cs="仿宋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一) 停工整改，在未整改完毕及验收合格之前不得继续施工。</w:t>
            </w:r>
          </w:p>
          <w:p>
            <w:pPr>
              <w:spacing w:before="109" w:line="228" w:lineRule="auto"/>
              <w:ind w:left="121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(</w:t>
            </w:r>
            <w:r>
              <w:rPr>
                <w:rFonts w:ascii="仿宋" w:hAnsi="仿宋" w:eastAsia="仿宋" w:cs="仿宋"/>
                <w:spacing w:val="8"/>
                <w:sz w:val="20"/>
                <w:szCs w:val="20"/>
              </w:rPr>
              <w:t>二) 限在 年 月 日前整改完毕，整改期限结束 2 日内通知巡查人现场复查。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8" w:hRule="atLeast"/>
        </w:trPr>
        <w:tc>
          <w:tcPr>
            <w:tcW w:w="1831" w:type="dxa"/>
            <w:vMerge w:val="restart"/>
            <w:tcBorders>
              <w:bottom w:val="nil"/>
            </w:tcBorders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91" w:line="624" w:lineRule="exact"/>
              <w:ind w:left="660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3"/>
                <w:position w:val="25"/>
                <w:sz w:val="28"/>
                <w:szCs w:val="28"/>
              </w:rPr>
              <w:t>到场</w:t>
            </w:r>
          </w:p>
          <w:p>
            <w:pPr>
              <w:spacing w:line="225" w:lineRule="auto"/>
              <w:ind w:left="656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pacing w:val="-12"/>
                <w:sz w:val="28"/>
                <w:szCs w:val="28"/>
              </w:rPr>
              <w:t>人</w:t>
            </w:r>
            <w:r>
              <w:rPr>
                <w:rFonts w:ascii="仿宋" w:hAnsi="仿宋" w:eastAsia="仿宋" w:cs="仿宋"/>
                <w:spacing w:val="-10"/>
                <w:sz w:val="28"/>
                <w:szCs w:val="28"/>
              </w:rPr>
              <w:t>员</w:t>
            </w:r>
          </w:p>
        </w:tc>
        <w:tc>
          <w:tcPr>
            <w:tcW w:w="1207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255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房户</w:t>
            </w:r>
          </w:p>
        </w:tc>
        <w:tc>
          <w:tcPr>
            <w:tcW w:w="2135" w:type="dxa"/>
            <w:gridSpan w:val="2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66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签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收日期：</w:t>
            </w:r>
          </w:p>
        </w:tc>
        <w:tc>
          <w:tcPr>
            <w:tcW w:w="1945" w:type="dxa"/>
            <w:gridSpan w:val="2"/>
            <w:vAlign w:val="top"/>
          </w:tcPr>
          <w:p>
            <w:pPr>
              <w:spacing w:before="302" w:line="265" w:lineRule="auto"/>
              <w:ind w:left="505" w:right="369" w:hanging="12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施工单位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或</w:t>
            </w:r>
            <w:r>
              <w:rPr>
                <w:rFonts w:ascii="仿宋" w:hAnsi="仿宋" w:eastAsia="仿宋" w:cs="仿宋"/>
                <w:sz w:val="23"/>
                <w:szCs w:val="23"/>
              </w:rPr>
              <w:t xml:space="preserve"> 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建筑工匠</w:t>
            </w:r>
          </w:p>
        </w:tc>
        <w:tc>
          <w:tcPr>
            <w:tcW w:w="2094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72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签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收日期：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0" w:hRule="atLeast"/>
        </w:trPr>
        <w:tc>
          <w:tcPr>
            <w:tcW w:w="183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07" w:type="dxa"/>
            <w:vAlign w:val="top"/>
          </w:tcPr>
          <w:p>
            <w:pPr>
              <w:spacing w:before="89" w:line="231" w:lineRule="auto"/>
              <w:ind w:left="14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工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程施工</w:t>
            </w:r>
          </w:p>
          <w:p>
            <w:pPr>
              <w:spacing w:before="23" w:line="232" w:lineRule="auto"/>
              <w:ind w:left="13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专</w:t>
            </w: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业管理</w:t>
            </w:r>
          </w:p>
          <w:p>
            <w:pPr>
              <w:spacing w:before="22" w:line="233" w:lineRule="auto"/>
              <w:ind w:left="37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z w:val="23"/>
                <w:szCs w:val="23"/>
              </w:rPr>
              <w:t>人员</w:t>
            </w:r>
          </w:p>
        </w:tc>
        <w:tc>
          <w:tcPr>
            <w:tcW w:w="2135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945" w:type="dxa"/>
            <w:gridSpan w:val="2"/>
            <w:vAlign w:val="top"/>
          </w:tcPr>
          <w:p>
            <w:pPr>
              <w:spacing w:before="89" w:line="231" w:lineRule="auto"/>
              <w:ind w:left="169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乡</w:t>
            </w: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镇专职监管责</w:t>
            </w:r>
          </w:p>
          <w:p>
            <w:pPr>
              <w:spacing w:before="24" w:line="231" w:lineRule="auto"/>
              <w:ind w:left="146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2"/>
                <w:sz w:val="23"/>
                <w:szCs w:val="23"/>
              </w:rPr>
              <w:t>任</w:t>
            </w:r>
            <w:r>
              <w:rPr>
                <w:rFonts w:ascii="仿宋" w:hAnsi="仿宋" w:eastAsia="仿宋" w:cs="仿宋"/>
                <w:spacing w:val="7"/>
                <w:sz w:val="23"/>
                <w:szCs w:val="23"/>
              </w:rPr>
              <w:t>人员、村级管</w:t>
            </w:r>
          </w:p>
          <w:p>
            <w:pPr>
              <w:spacing w:before="23" w:line="233" w:lineRule="auto"/>
              <w:ind w:left="62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4"/>
                <w:sz w:val="23"/>
                <w:szCs w:val="23"/>
              </w:rPr>
              <w:t>理人员</w:t>
            </w:r>
          </w:p>
        </w:tc>
        <w:tc>
          <w:tcPr>
            <w:tcW w:w="2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before="109" w:line="231" w:lineRule="auto"/>
        <w:ind w:left="473"/>
        <w:rPr>
          <w:rFonts w:ascii="仿宋" w:hAnsi="仿宋" w:eastAsia="仿宋" w:cs="仿宋"/>
          <w:sz w:val="20"/>
          <w:szCs w:val="20"/>
        </w:rPr>
      </w:pPr>
      <w:r>
        <w:rPr>
          <w:rFonts w:ascii="仿宋" w:hAnsi="仿宋" w:eastAsia="仿宋" w:cs="仿宋"/>
          <w:spacing w:val="6"/>
          <w:sz w:val="20"/>
          <w:szCs w:val="20"/>
        </w:rPr>
        <w:t>注：本表乡</w:t>
      </w:r>
      <w:r>
        <w:rPr>
          <w:rFonts w:ascii="仿宋" w:hAnsi="仿宋" w:eastAsia="仿宋" w:cs="仿宋"/>
          <w:spacing w:val="5"/>
          <w:sz w:val="20"/>
          <w:szCs w:val="20"/>
        </w:rPr>
        <w:t>镇</w:t>
      </w:r>
      <w:r>
        <w:rPr>
          <w:rFonts w:ascii="仿宋" w:hAnsi="仿宋" w:eastAsia="仿宋" w:cs="仿宋"/>
          <w:spacing w:val="3"/>
          <w:sz w:val="20"/>
          <w:szCs w:val="20"/>
        </w:rPr>
        <w:t>政府、监管责任人、签收人各 1 份。</w:t>
      </w:r>
    </w:p>
    <w:p>
      <w:pPr>
        <w:spacing w:before="175" w:line="411" w:lineRule="auto"/>
        <w:ind w:left="5587" w:right="1084" w:hanging="2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内</w:t>
      </w:r>
      <w:r>
        <w:rPr>
          <w:rFonts w:ascii="仿宋" w:hAnsi="仿宋" w:eastAsia="仿宋" w:cs="仿宋"/>
          <w:spacing w:val="3"/>
          <w:sz w:val="31"/>
          <w:szCs w:val="31"/>
        </w:rPr>
        <w:t>厝镇人民政府盖章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2</w:t>
      </w:r>
      <w:r>
        <w:rPr>
          <w:rFonts w:ascii="仿宋" w:hAnsi="仿宋" w:eastAsia="仿宋" w:cs="仿宋"/>
          <w:spacing w:val="11"/>
          <w:sz w:val="31"/>
          <w:szCs w:val="31"/>
        </w:rPr>
        <w:t>02  年  月  日</w:t>
      </w:r>
    </w:p>
    <w:p>
      <w:pPr>
        <w:spacing w:line="377" w:lineRule="auto"/>
        <w:rPr>
          <w:rFonts w:ascii="Arial"/>
          <w:sz w:val="21"/>
        </w:rPr>
      </w:pPr>
    </w:p>
    <w:p>
      <w:pPr>
        <w:spacing w:before="101" w:line="228" w:lineRule="auto"/>
        <w:ind w:left="48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附件：3</w:t>
      </w:r>
    </w:p>
    <w:p>
      <w:pPr>
        <w:spacing w:before="255" w:line="225" w:lineRule="auto"/>
        <w:ind w:left="1381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spacing w:val="12"/>
          <w:sz w:val="35"/>
          <w:szCs w:val="35"/>
        </w:rPr>
        <w:t>农</w:t>
      </w:r>
      <w:r>
        <w:rPr>
          <w:rFonts w:ascii="黑体" w:hAnsi="黑体" w:eastAsia="黑体" w:cs="黑体"/>
          <w:spacing w:val="9"/>
          <w:sz w:val="35"/>
          <w:szCs w:val="35"/>
        </w:rPr>
        <w:t>村建房建筑风貌和质量安全整改复查表</w:t>
      </w:r>
    </w:p>
    <w:p>
      <w:pPr>
        <w:sectPr>
          <w:footerReference r:id="rId6" w:type="default"/>
          <w:pgSz w:w="11906" w:h="16839"/>
          <w:pgMar w:top="400" w:right="1344" w:bottom="400" w:left="1344" w:header="0" w:footer="0" w:gutter="0"/>
        </w:sectPr>
      </w:pPr>
    </w:p>
    <w:p/>
    <w:p/>
    <w:p/>
    <w:p/>
    <w:p>
      <w:pPr>
        <w:spacing w:line="74" w:lineRule="exact"/>
      </w:pPr>
    </w:p>
    <w:tbl>
      <w:tblPr>
        <w:tblStyle w:val="4"/>
        <w:tblW w:w="919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88"/>
        <w:gridCol w:w="1860"/>
        <w:gridCol w:w="1259"/>
        <w:gridCol w:w="1604"/>
        <w:gridCol w:w="1859"/>
        <w:gridCol w:w="210"/>
        <w:gridCol w:w="121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5" w:hRule="atLeast"/>
        </w:trPr>
        <w:tc>
          <w:tcPr>
            <w:tcW w:w="1188" w:type="dxa"/>
            <w:vAlign w:val="top"/>
          </w:tcPr>
          <w:p>
            <w:pPr>
              <w:spacing w:before="118" w:line="468" w:lineRule="exact"/>
              <w:ind w:left="24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position w:val="17"/>
                <w:sz w:val="23"/>
                <w:szCs w:val="23"/>
              </w:rPr>
              <w:t>建</w:t>
            </w:r>
            <w:r>
              <w:rPr>
                <w:rFonts w:ascii="仿宋" w:hAnsi="仿宋" w:eastAsia="仿宋" w:cs="仿宋"/>
                <w:spacing w:val="4"/>
                <w:position w:val="17"/>
                <w:sz w:val="23"/>
                <w:szCs w:val="23"/>
              </w:rPr>
              <w:t>房人</w:t>
            </w:r>
          </w:p>
          <w:p>
            <w:pPr>
              <w:spacing w:line="232" w:lineRule="auto"/>
              <w:ind w:left="24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sz w:val="23"/>
                <w:szCs w:val="23"/>
              </w:rPr>
              <w:t>姓  名</w:t>
            </w:r>
          </w:p>
        </w:tc>
        <w:tc>
          <w:tcPr>
            <w:tcW w:w="18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16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联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系电话</w:t>
            </w:r>
          </w:p>
        </w:tc>
        <w:tc>
          <w:tcPr>
            <w:tcW w:w="160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069" w:type="dxa"/>
            <w:gridSpan w:val="2"/>
            <w:vAlign w:val="top"/>
          </w:tcPr>
          <w:p>
            <w:pPr>
              <w:spacing w:before="197" w:line="312" w:lineRule="exact"/>
              <w:ind w:left="690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5"/>
                <w:position w:val="4"/>
                <w:sz w:val="23"/>
                <w:szCs w:val="23"/>
              </w:rPr>
              <w:t>巡</w:t>
            </w:r>
            <w:r>
              <w:rPr>
                <w:rFonts w:ascii="仿宋" w:hAnsi="仿宋" w:eastAsia="仿宋" w:cs="仿宋"/>
                <w:spacing w:val="4"/>
                <w:position w:val="4"/>
                <w:sz w:val="23"/>
                <w:szCs w:val="23"/>
              </w:rPr>
              <w:t>查表</w:t>
            </w:r>
          </w:p>
          <w:p>
            <w:pPr>
              <w:spacing w:before="1" w:line="231" w:lineRule="auto"/>
              <w:ind w:left="811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1"/>
                <w:sz w:val="23"/>
                <w:szCs w:val="23"/>
              </w:rPr>
              <w:t>编号</w:t>
            </w:r>
          </w:p>
        </w:tc>
        <w:tc>
          <w:tcPr>
            <w:tcW w:w="121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3" w:hRule="atLeast"/>
        </w:trPr>
        <w:tc>
          <w:tcPr>
            <w:tcW w:w="1188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75" w:line="232" w:lineRule="auto"/>
              <w:ind w:left="13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复查意见</w:t>
            </w:r>
          </w:p>
        </w:tc>
        <w:tc>
          <w:tcPr>
            <w:tcW w:w="8011" w:type="dxa"/>
            <w:gridSpan w:val="6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before="65" w:line="231" w:lineRule="auto"/>
              <w:ind w:left="12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2"/>
                <w:sz w:val="20"/>
                <w:szCs w:val="20"/>
              </w:rPr>
              <w:t>(对照整改通知书明确的整改要求，现场核查是否逐一整改到位，并拍照取证</w:t>
            </w:r>
            <w:r>
              <w:rPr>
                <w:rFonts w:ascii="仿宋" w:hAnsi="仿宋" w:eastAsia="仿宋" w:cs="仿宋"/>
                <w:spacing w:val="11"/>
                <w:sz w:val="20"/>
                <w:szCs w:val="20"/>
              </w:rPr>
              <w:t>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4" w:hRule="atLeast"/>
        </w:trPr>
        <w:tc>
          <w:tcPr>
            <w:tcW w:w="3048" w:type="dxa"/>
            <w:gridSpan w:val="2"/>
            <w:vAlign w:val="top"/>
          </w:tcPr>
          <w:p>
            <w:pPr>
              <w:spacing w:before="178" w:line="237" w:lineRule="auto"/>
              <w:ind w:left="133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-1"/>
                <w:sz w:val="23"/>
                <w:szCs w:val="23"/>
              </w:rPr>
              <w:t xml:space="preserve">复查人( </w:t>
            </w:r>
            <w:r>
              <w:rPr>
                <w:rFonts w:ascii="Wingdings" w:hAnsi="Wingdings" w:eastAsia="Wingdings" w:cs="Wingdings"/>
                <w:position w:val="8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工程施</w:t>
            </w:r>
            <w:r>
              <w:rPr>
                <w:rFonts w:ascii="仿宋" w:hAnsi="仿宋" w:eastAsia="仿宋" w:cs="仿宋"/>
                <w:sz w:val="20"/>
                <w:szCs w:val="20"/>
              </w:rPr>
              <w:t>工</w:t>
            </w:r>
            <w:r>
              <w:rPr>
                <w:rFonts w:ascii="仿宋" w:hAnsi="仿宋" w:eastAsia="仿宋" w:cs="仿宋"/>
                <w:sz w:val="23"/>
                <w:szCs w:val="23"/>
              </w:rPr>
              <w:t>专业管理</w:t>
            </w:r>
          </w:p>
          <w:p>
            <w:pPr>
              <w:spacing w:before="301" w:line="487" w:lineRule="exact"/>
              <w:ind w:left="155"/>
              <w:rPr>
                <w:rFonts w:ascii="Wingdings" w:hAnsi="Wingdings" w:eastAsia="Wingdings" w:cs="Wingdings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15"/>
                <w:position w:val="15"/>
                <w:sz w:val="23"/>
                <w:szCs w:val="23"/>
              </w:rPr>
              <w:t>人</w:t>
            </w:r>
            <w:r>
              <w:rPr>
                <w:rFonts w:ascii="仿宋" w:hAnsi="仿宋" w:eastAsia="仿宋" w:cs="仿宋"/>
                <w:spacing w:val="11"/>
                <w:position w:val="15"/>
                <w:sz w:val="23"/>
                <w:szCs w:val="23"/>
              </w:rPr>
              <w:t>员</w:t>
            </w:r>
            <w:r>
              <w:rPr>
                <w:rFonts w:ascii="Wingdings" w:hAnsi="Wingdings" w:eastAsia="Wingdings" w:cs="Wingdings"/>
                <w:position w:val="23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11"/>
                <w:position w:val="15"/>
                <w:sz w:val="23"/>
                <w:szCs w:val="23"/>
              </w:rPr>
              <w:t>乡镇专职监管人员</w:t>
            </w:r>
            <w:r>
              <w:rPr>
                <w:rFonts w:ascii="Wingdings" w:hAnsi="Wingdings" w:eastAsia="Wingdings" w:cs="Wingdings"/>
                <w:position w:val="23"/>
                <w:sz w:val="20"/>
                <w:szCs w:val="20"/>
              </w:rPr>
              <w:t>O</w:t>
            </w:r>
          </w:p>
          <w:p>
            <w:pPr>
              <w:spacing w:line="220" w:lineRule="auto"/>
              <w:ind w:left="697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8"/>
                <w:sz w:val="23"/>
                <w:szCs w:val="23"/>
              </w:rPr>
              <w:t>村</w:t>
            </w: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级管理人员)</w:t>
            </w:r>
          </w:p>
        </w:tc>
        <w:tc>
          <w:tcPr>
            <w:tcW w:w="2863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85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75" w:line="231" w:lineRule="auto"/>
              <w:ind w:left="474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复查日期</w:t>
            </w:r>
          </w:p>
        </w:tc>
        <w:tc>
          <w:tcPr>
            <w:tcW w:w="1429" w:type="dxa"/>
            <w:gridSpan w:val="2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2" w:hRule="atLeast"/>
        </w:trPr>
        <w:tc>
          <w:tcPr>
            <w:tcW w:w="9199" w:type="dxa"/>
            <w:gridSpan w:val="7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75" w:line="229" w:lineRule="auto"/>
              <w:ind w:left="12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 xml:space="preserve">签收人 ( 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建房户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施工单位</w:t>
            </w:r>
            <w:r>
              <w:rPr>
                <w:rFonts w:ascii="Wingdings" w:hAnsi="Wingdings" w:eastAsia="Wingdings" w:cs="Wingdings"/>
                <w:sz w:val="20"/>
                <w:szCs w:val="20"/>
              </w:rPr>
              <w:t>O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农村工匠)</w:t>
            </w:r>
            <w:r>
              <w:rPr>
                <w:rFonts w:ascii="仿宋" w:hAnsi="仿宋" w:eastAsia="仿宋" w:cs="仿宋"/>
                <w:sz w:val="23"/>
                <w:szCs w:val="23"/>
              </w:rPr>
              <w:t>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9199" w:type="dxa"/>
            <w:gridSpan w:val="7"/>
            <w:vAlign w:val="top"/>
          </w:tcPr>
          <w:p>
            <w:pPr>
              <w:spacing w:before="132" w:line="231" w:lineRule="auto"/>
              <w:ind w:left="128"/>
              <w:rPr>
                <w:rFonts w:ascii="仿宋" w:hAnsi="仿宋" w:eastAsia="仿宋" w:cs="仿宋"/>
                <w:sz w:val="23"/>
                <w:szCs w:val="23"/>
              </w:rPr>
            </w:pPr>
            <w:r>
              <w:rPr>
                <w:rFonts w:ascii="仿宋" w:hAnsi="仿宋" w:eastAsia="仿宋" w:cs="仿宋"/>
                <w:spacing w:val="6"/>
                <w:sz w:val="23"/>
                <w:szCs w:val="23"/>
              </w:rPr>
              <w:t>签</w:t>
            </w:r>
            <w:r>
              <w:rPr>
                <w:rFonts w:ascii="仿宋" w:hAnsi="仿宋" w:eastAsia="仿宋" w:cs="仿宋"/>
                <w:spacing w:val="3"/>
                <w:sz w:val="23"/>
                <w:szCs w:val="23"/>
              </w:rPr>
              <w:t>收日期：</w:t>
            </w:r>
          </w:p>
        </w:tc>
      </w:tr>
    </w:tbl>
    <w:p>
      <w:pPr>
        <w:spacing w:before="19" w:line="382" w:lineRule="auto"/>
        <w:ind w:left="3771" w:right="1761" w:hanging="371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20"/>
          <w:szCs w:val="20"/>
        </w:rPr>
        <w:t>注：</w:t>
      </w:r>
      <w:r>
        <w:rPr>
          <w:rFonts w:ascii="仿宋" w:hAnsi="仿宋" w:eastAsia="仿宋" w:cs="仿宋"/>
          <w:spacing w:val="8"/>
          <w:sz w:val="20"/>
          <w:szCs w:val="20"/>
        </w:rPr>
        <w:t>本</w:t>
      </w:r>
      <w:r>
        <w:rPr>
          <w:rFonts w:ascii="仿宋" w:hAnsi="仿宋" w:eastAsia="仿宋" w:cs="仿宋"/>
          <w:spacing w:val="6"/>
          <w:sz w:val="20"/>
          <w:szCs w:val="20"/>
        </w:rPr>
        <w:t xml:space="preserve">表乡镇政府、复查人、签收人各 </w:t>
      </w:r>
      <w:r>
        <w:rPr>
          <w:rFonts w:ascii="Times New Roman" w:hAnsi="Times New Roman" w:eastAsia="Times New Roman" w:cs="Times New Roman"/>
          <w:spacing w:val="6"/>
          <w:sz w:val="20"/>
          <w:szCs w:val="20"/>
        </w:rPr>
        <w:t xml:space="preserve">1 </w:t>
      </w:r>
      <w:r>
        <w:rPr>
          <w:rFonts w:ascii="仿宋" w:hAnsi="仿宋" w:eastAsia="仿宋" w:cs="仿宋"/>
          <w:spacing w:val="6"/>
          <w:sz w:val="20"/>
          <w:szCs w:val="20"/>
        </w:rPr>
        <w:t>份；对应复查人、签收人上</w:t>
      </w:r>
      <w:r>
        <w:rPr>
          <w:rFonts w:ascii="Times New Roman" w:hAnsi="Times New Roman" w:eastAsia="Times New Roman" w:cs="Times New Roman"/>
          <w:spacing w:val="6"/>
          <w:sz w:val="20"/>
          <w:szCs w:val="20"/>
        </w:rPr>
        <w:t>“√”</w:t>
      </w:r>
      <w:r>
        <w:rPr>
          <w:rFonts w:ascii="仿宋" w:hAnsi="仿宋" w:eastAsia="仿宋" w:cs="仿宋"/>
          <w:spacing w:val="6"/>
          <w:sz w:val="20"/>
          <w:szCs w:val="20"/>
        </w:rPr>
        <w:t>并签字。</w:t>
      </w:r>
      <w:r>
        <w:rPr>
          <w:rFonts w:ascii="仿宋" w:hAnsi="仿宋" w:eastAsia="仿宋" w:cs="仿宋"/>
          <w:sz w:val="20"/>
          <w:szCs w:val="20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内</w:t>
      </w:r>
      <w:r>
        <w:rPr>
          <w:rFonts w:ascii="仿宋" w:hAnsi="仿宋" w:eastAsia="仿宋" w:cs="仿宋"/>
          <w:spacing w:val="3"/>
          <w:sz w:val="31"/>
          <w:szCs w:val="31"/>
        </w:rPr>
        <w:t>厝镇人民政府盖章</w:t>
      </w:r>
    </w:p>
    <w:p>
      <w:pPr>
        <w:spacing w:before="129" w:line="228" w:lineRule="auto"/>
        <w:ind w:left="396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2</w:t>
      </w:r>
      <w:r>
        <w:rPr>
          <w:rFonts w:ascii="仿宋" w:hAnsi="仿宋" w:eastAsia="仿宋" w:cs="仿宋"/>
          <w:spacing w:val="11"/>
          <w:sz w:val="31"/>
          <w:szCs w:val="31"/>
        </w:rPr>
        <w:t>02  年  月  日</w:t>
      </w:r>
    </w:p>
    <w:sectPr>
      <w:pgSz w:w="11906" w:h="16839"/>
      <w:pgMar w:top="400" w:right="941" w:bottom="400" w:left="176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227" w:lineRule="auto"/>
      <w:ind w:left="57"/>
      <w:rPr>
        <w:rFonts w:ascii="仿宋" w:hAnsi="仿宋" w:eastAsia="仿宋" w:cs="仿宋"/>
        <w:sz w:val="31"/>
        <w:szCs w:val="31"/>
      </w:rPr>
    </w:pPr>
    <w:r>
      <w:rPr>
        <w:rFonts w:ascii="仿宋" w:hAnsi="仿宋" w:eastAsia="仿宋" w:cs="仿宋"/>
        <w:spacing w:val="4"/>
        <w:sz w:val="31"/>
        <w:szCs w:val="31"/>
      </w:rPr>
      <w:t>附</w:t>
    </w:r>
    <w:r>
      <w:rPr>
        <w:rFonts w:ascii="仿宋" w:hAnsi="仿宋" w:eastAsia="仿宋" w:cs="仿宋"/>
        <w:spacing w:val="2"/>
        <w:sz w:val="31"/>
        <w:szCs w:val="31"/>
      </w:rPr>
      <w:t>件：2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 w:val="1"/>
  <w:documentProtection w:enforcement="0"/>
  <w:characterSpacingControl w:val="doNotCompress"/>
  <w:compat>
    <w:spaceForUL/>
    <w:ulTrailSpace/>
    <w:useFELayout/>
    <w:compatSetting w:name="compatibilityMode" w:uri="http://schemas.microsoft.com/office/word" w:val="14"/>
  </w:compat>
  <w:rsids>
    <w:rsidRoot w:val="00000000"/>
    <w:rsid w:val="2D72137B"/>
    <w:rsid w:val="49C6622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Office_11.8.2.8276_F1E327BC-269C-435d-A152-05C5408002CA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2022-11-16T08:37:00Z</dcterms:created>
  <dc:creator>Administrator</dc:creator>
  <cp:lastModifiedBy>Administrator</cp:lastModifiedBy>
  <dcterms:modified xsi:type="dcterms:W3CDTF">2023-09-15T09:38:28Z</dcterms:modified>
  <dc:title> 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2023-05-23T10:36:36Z</vt:filetime>
  </property>
  <property fmtid="{D5CDD505-2E9C-101B-9397-08002B2CF9AE}" pid="4" name="KSOProductBuildVer">
    <vt:lpwstr>2052-11.8.2.8276</vt:lpwstr>
  </property>
</Properties>
</file>