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bidi w:val="0"/>
        <w:adjustRightInd/>
        <w:snapToGrid/>
        <w:spacing w:before="0" w:beforeLines="0" w:after="0" w:afterLines="0" w:line="560" w:lineRule="exact"/>
        <w:ind w:left="0" w:leftChars="0" w:right="0" w:rightChars="0" w:firstLine="0" w:firstLineChars="0"/>
        <w:jc w:val="both"/>
        <w:outlineLvl w:val="9"/>
        <w:rPr>
          <w:rFonts w:hint="default" w:ascii="Times New Roman" w:hAnsi="Times New Roman" w:eastAsia="黑体" w:cs="Times New Roman"/>
          <w:bCs/>
          <w:sz w:val="32"/>
          <w:szCs w:val="32"/>
          <w:lang w:eastAsia="zh-CN"/>
        </w:rPr>
      </w:pPr>
      <w:r>
        <w:rPr>
          <w:rFonts w:hint="default" w:ascii="Times New Roman" w:hAnsi="Times New Roman" w:eastAsia="黑体" w:cs="Times New Roman"/>
          <w:bCs/>
          <w:sz w:val="32"/>
          <w:szCs w:val="32"/>
          <w:lang w:eastAsia="zh-CN"/>
        </w:rPr>
        <w:t>附件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bidi w:val="0"/>
        <w:adjustRightInd/>
        <w:snapToGrid/>
        <w:spacing w:before="0" w:beforeLines="0" w:after="0" w:afterLines="0" w:line="560" w:lineRule="exact"/>
        <w:ind w:left="0" w:leftChars="0" w:right="0" w:rightChars="0" w:firstLine="0" w:firstLineChars="0"/>
        <w:jc w:val="both"/>
        <w:outlineLvl w:val="9"/>
        <w:rPr>
          <w:rFonts w:hint="default" w:ascii="Times New Roman" w:hAnsi="Times New Roman" w:eastAsia="黑体" w:cs="Times New Roman"/>
          <w:bCs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 w:val="0"/>
        <w:bidi w:val="0"/>
        <w:adjustRightInd/>
        <w:snapToGrid/>
        <w:spacing w:before="0" w:beforeLines="0" w:after="0" w:afterLines="0" w:line="560" w:lineRule="exact"/>
        <w:ind w:left="0" w:leftChars="0" w:right="0" w:rightChars="0" w:firstLine="0" w:firstLineChars="0"/>
        <w:jc w:val="center"/>
        <w:textAlignment w:val="bottom"/>
        <w:outlineLvl w:val="9"/>
        <w:rPr>
          <w:rFonts w:hint="eastAsia" w:ascii="方正小标宋简体" w:hAnsi="方正小标宋简体" w:eastAsia="方正小标宋简体" w:cs="方正小标宋简体"/>
          <w:b w:val="0"/>
          <w:bCs/>
          <w:i w:val="0"/>
          <w:snapToGrid/>
          <w:color w:val="000000"/>
          <w:sz w:val="36"/>
          <w:szCs w:val="36"/>
          <w:u w:val="none"/>
          <w:lang w:eastAsia="zh-CN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b w:val="0"/>
          <w:bCs/>
          <w:i w:val="0"/>
          <w:snapToGrid/>
          <w:color w:val="000000"/>
          <w:sz w:val="36"/>
          <w:szCs w:val="36"/>
          <w:u w:val="none"/>
          <w:lang w:eastAsia="zh-CN"/>
        </w:rPr>
        <w:t>翔安区教育科学“十四五”规划20</w:t>
      </w:r>
      <w:r>
        <w:rPr>
          <w:rFonts w:hint="eastAsia" w:ascii="方正小标宋简体" w:hAnsi="方正小标宋简体" w:eastAsia="方正小标宋简体" w:cs="方正小标宋简体"/>
          <w:b w:val="0"/>
          <w:bCs/>
          <w:i w:val="0"/>
          <w:snapToGrid/>
          <w:color w:val="000000"/>
          <w:sz w:val="36"/>
          <w:szCs w:val="36"/>
          <w:u w:val="none"/>
          <w:lang w:val="en-US" w:eastAsia="zh-CN"/>
        </w:rPr>
        <w:t>22</w:t>
      </w:r>
      <w:r>
        <w:rPr>
          <w:rFonts w:hint="eastAsia" w:ascii="方正小标宋简体" w:hAnsi="方正小标宋简体" w:eastAsia="方正小标宋简体" w:cs="方正小标宋简体"/>
          <w:b w:val="0"/>
          <w:bCs/>
          <w:i w:val="0"/>
          <w:snapToGrid/>
          <w:color w:val="000000"/>
          <w:sz w:val="36"/>
          <w:szCs w:val="36"/>
          <w:u w:val="none"/>
          <w:lang w:eastAsia="zh-CN"/>
        </w:rPr>
        <w:t>年度立项课题名单</w:t>
      </w:r>
    </w:p>
    <w:bookmarkEnd w:id="0"/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bidi w:val="0"/>
        <w:adjustRightInd/>
        <w:snapToGrid/>
        <w:spacing w:before="0" w:beforeLines="0" w:after="0" w:afterLines="0" w:line="560" w:lineRule="exact"/>
        <w:ind w:left="0" w:leftChars="0" w:right="0" w:rightChars="0" w:firstLine="0" w:firstLineChars="0"/>
        <w:jc w:val="center"/>
        <w:outlineLvl w:val="9"/>
        <w:rPr>
          <w:rFonts w:hint="eastAsia" w:ascii="楷体_GB2312" w:hAnsi="楷体_GB2312" w:eastAsia="楷体_GB2312" w:cs="楷体_GB2312"/>
          <w:b/>
          <w:bCs w:val="0"/>
          <w:i w:val="0"/>
          <w:snapToGrid/>
          <w:color w:val="000000"/>
          <w:sz w:val="32"/>
          <w:szCs w:val="32"/>
          <w:u w:val="none"/>
          <w:lang w:eastAsia="zh-CN"/>
        </w:rPr>
      </w:pPr>
      <w:r>
        <w:rPr>
          <w:rFonts w:hint="eastAsia" w:ascii="楷体_GB2312" w:hAnsi="楷体_GB2312" w:eastAsia="楷体_GB2312" w:cs="楷体_GB2312"/>
          <w:b/>
          <w:bCs w:val="0"/>
          <w:i w:val="0"/>
          <w:snapToGrid/>
          <w:color w:val="000000"/>
          <w:sz w:val="32"/>
          <w:szCs w:val="32"/>
          <w:u w:val="none"/>
          <w:lang w:eastAsia="zh-CN"/>
        </w:rPr>
        <w:t>（翔安区财政资助专项课题）</w:t>
      </w:r>
    </w:p>
    <w:tbl>
      <w:tblPr>
        <w:tblStyle w:val="3"/>
        <w:tblW w:w="9085" w:type="dxa"/>
        <w:tblInd w:w="-11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028"/>
        <w:gridCol w:w="4514"/>
        <w:gridCol w:w="1243"/>
        <w:gridCol w:w="2300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</w:trPr>
        <w:tc>
          <w:tcPr>
            <w:tcW w:w="10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  <w:t>课题编号</w:t>
            </w:r>
          </w:p>
        </w:tc>
        <w:tc>
          <w:tcPr>
            <w:tcW w:w="45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  <w:t>课题名称</w:t>
            </w:r>
          </w:p>
        </w:tc>
        <w:tc>
          <w:tcPr>
            <w:tcW w:w="1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  <w:t>主持人</w:t>
            </w:r>
          </w:p>
        </w:tc>
        <w:tc>
          <w:tcPr>
            <w:tcW w:w="2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  <w:t>单  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</w:trPr>
        <w:tc>
          <w:tcPr>
            <w:tcW w:w="10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202201</w:t>
            </w:r>
          </w:p>
        </w:tc>
        <w:tc>
          <w:tcPr>
            <w:tcW w:w="45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五育融合导向下初中地理课堂教学模式探索</w:t>
            </w:r>
          </w:p>
        </w:tc>
        <w:tc>
          <w:tcPr>
            <w:tcW w:w="1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宋婷</w:t>
            </w:r>
          </w:p>
        </w:tc>
        <w:tc>
          <w:tcPr>
            <w:tcW w:w="2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厦门市翔城中学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</w:trPr>
        <w:tc>
          <w:tcPr>
            <w:tcW w:w="10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202202</w:t>
            </w:r>
          </w:p>
        </w:tc>
        <w:tc>
          <w:tcPr>
            <w:tcW w:w="45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学习中心视域下普通高中数学课堂自然教学的探究</w:t>
            </w:r>
          </w:p>
        </w:tc>
        <w:tc>
          <w:tcPr>
            <w:tcW w:w="1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朱建州</w:t>
            </w:r>
          </w:p>
        </w:tc>
        <w:tc>
          <w:tcPr>
            <w:tcW w:w="2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厦门市内厝中学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</w:trPr>
        <w:tc>
          <w:tcPr>
            <w:tcW w:w="10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202203</w:t>
            </w:r>
          </w:p>
        </w:tc>
        <w:tc>
          <w:tcPr>
            <w:tcW w:w="45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基于初中数学学科核心素养的ACE课堂教学研究</w:t>
            </w:r>
          </w:p>
        </w:tc>
        <w:tc>
          <w:tcPr>
            <w:tcW w:w="1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许东海</w:t>
            </w:r>
          </w:p>
        </w:tc>
        <w:tc>
          <w:tcPr>
            <w:tcW w:w="2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厦门市翔城中学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</w:trPr>
        <w:tc>
          <w:tcPr>
            <w:tcW w:w="10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202204</w:t>
            </w:r>
          </w:p>
        </w:tc>
        <w:tc>
          <w:tcPr>
            <w:tcW w:w="45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思维可视化在初中物理学习中的应用研究</w:t>
            </w:r>
          </w:p>
        </w:tc>
        <w:tc>
          <w:tcPr>
            <w:tcW w:w="1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冯紫轩</w:t>
            </w:r>
          </w:p>
        </w:tc>
        <w:tc>
          <w:tcPr>
            <w:tcW w:w="2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厦门市志翔中学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</w:trPr>
        <w:tc>
          <w:tcPr>
            <w:tcW w:w="10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202205</w:t>
            </w:r>
          </w:p>
        </w:tc>
        <w:tc>
          <w:tcPr>
            <w:tcW w:w="45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指向深度学习的高中英语单元整体教学研究</w:t>
            </w:r>
          </w:p>
        </w:tc>
        <w:tc>
          <w:tcPr>
            <w:tcW w:w="1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林团园</w:t>
            </w:r>
          </w:p>
        </w:tc>
        <w:tc>
          <w:tcPr>
            <w:tcW w:w="2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厦门市新店中学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</w:trPr>
        <w:tc>
          <w:tcPr>
            <w:tcW w:w="10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202206</w:t>
            </w:r>
          </w:p>
        </w:tc>
        <w:tc>
          <w:tcPr>
            <w:tcW w:w="45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基于新课标的初中物理习题设计策略研究</w:t>
            </w:r>
          </w:p>
        </w:tc>
        <w:tc>
          <w:tcPr>
            <w:tcW w:w="1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邹雅婷</w:t>
            </w:r>
          </w:p>
        </w:tc>
        <w:tc>
          <w:tcPr>
            <w:tcW w:w="2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厦门市志翔中学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</w:trPr>
        <w:tc>
          <w:tcPr>
            <w:tcW w:w="10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202207</w:t>
            </w:r>
          </w:p>
        </w:tc>
        <w:tc>
          <w:tcPr>
            <w:tcW w:w="45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提升高中生物实验教学有效性的实践研究</w:t>
            </w:r>
          </w:p>
        </w:tc>
        <w:tc>
          <w:tcPr>
            <w:tcW w:w="1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洪团圆</w:t>
            </w:r>
          </w:p>
        </w:tc>
        <w:tc>
          <w:tcPr>
            <w:tcW w:w="2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厦门市内厝中学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</w:trPr>
        <w:tc>
          <w:tcPr>
            <w:tcW w:w="10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202208</w:t>
            </w:r>
          </w:p>
        </w:tc>
        <w:tc>
          <w:tcPr>
            <w:tcW w:w="45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基于深度学习的高中生物单元教学研究</w:t>
            </w:r>
          </w:p>
        </w:tc>
        <w:tc>
          <w:tcPr>
            <w:tcW w:w="1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朱万青</w:t>
            </w:r>
          </w:p>
        </w:tc>
        <w:tc>
          <w:tcPr>
            <w:tcW w:w="2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厦门市内厝中学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</w:trPr>
        <w:tc>
          <w:tcPr>
            <w:tcW w:w="10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202209</w:t>
            </w:r>
          </w:p>
        </w:tc>
        <w:tc>
          <w:tcPr>
            <w:tcW w:w="45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“教-学-评”一致性理念下的初中英语课堂教学设计研究</w:t>
            </w:r>
          </w:p>
        </w:tc>
        <w:tc>
          <w:tcPr>
            <w:tcW w:w="1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孔令云</w:t>
            </w:r>
          </w:p>
        </w:tc>
        <w:tc>
          <w:tcPr>
            <w:tcW w:w="2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厦门市志翔中学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</w:trPr>
        <w:tc>
          <w:tcPr>
            <w:tcW w:w="10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202210</w:t>
            </w:r>
          </w:p>
        </w:tc>
        <w:tc>
          <w:tcPr>
            <w:tcW w:w="45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基于新课标的初二历史单元校本作业设计与实践研究——以厦门市内厝中学为例</w:t>
            </w:r>
          </w:p>
        </w:tc>
        <w:tc>
          <w:tcPr>
            <w:tcW w:w="1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安佳玉</w:t>
            </w:r>
          </w:p>
        </w:tc>
        <w:tc>
          <w:tcPr>
            <w:tcW w:w="2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翔安区教师进修学校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</w:trPr>
        <w:tc>
          <w:tcPr>
            <w:tcW w:w="10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202211</w:t>
            </w:r>
          </w:p>
        </w:tc>
        <w:tc>
          <w:tcPr>
            <w:tcW w:w="45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深度学习视域下开展初中数学活动课的实践研究      </w:t>
            </w:r>
          </w:p>
        </w:tc>
        <w:tc>
          <w:tcPr>
            <w:tcW w:w="1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张美军</w:t>
            </w:r>
          </w:p>
        </w:tc>
        <w:tc>
          <w:tcPr>
            <w:tcW w:w="2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厦门市志翔中学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</w:trPr>
        <w:tc>
          <w:tcPr>
            <w:tcW w:w="10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202212</w:t>
            </w:r>
          </w:p>
        </w:tc>
        <w:tc>
          <w:tcPr>
            <w:tcW w:w="45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深度学习视域下高中地理情境教学设计研究</w:t>
            </w:r>
          </w:p>
        </w:tc>
        <w:tc>
          <w:tcPr>
            <w:tcW w:w="1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魏金碧</w:t>
            </w:r>
          </w:p>
        </w:tc>
        <w:tc>
          <w:tcPr>
            <w:tcW w:w="2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厦门市内厝中学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</w:trPr>
        <w:tc>
          <w:tcPr>
            <w:tcW w:w="10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202213</w:t>
            </w:r>
          </w:p>
        </w:tc>
        <w:tc>
          <w:tcPr>
            <w:tcW w:w="45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“翻转课堂”模式在中学体育教学中的应用研究</w:t>
            </w:r>
          </w:p>
        </w:tc>
        <w:tc>
          <w:tcPr>
            <w:tcW w:w="1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王进清</w:t>
            </w:r>
          </w:p>
        </w:tc>
        <w:tc>
          <w:tcPr>
            <w:tcW w:w="2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厦门市新店中学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</w:trPr>
        <w:tc>
          <w:tcPr>
            <w:tcW w:w="10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202214</w:t>
            </w:r>
          </w:p>
        </w:tc>
        <w:tc>
          <w:tcPr>
            <w:tcW w:w="45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乡土文化资源在初中作文教学中的应用研究——以厦门市翔安区为例</w:t>
            </w:r>
          </w:p>
        </w:tc>
        <w:tc>
          <w:tcPr>
            <w:tcW w:w="1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郭水来</w:t>
            </w:r>
          </w:p>
        </w:tc>
        <w:tc>
          <w:tcPr>
            <w:tcW w:w="2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翔安区实验学校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</w:trPr>
        <w:tc>
          <w:tcPr>
            <w:tcW w:w="10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202215</w:t>
            </w:r>
          </w:p>
        </w:tc>
        <w:tc>
          <w:tcPr>
            <w:tcW w:w="45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基于主题意义下的初中英语单元整体教学方法研究</w:t>
            </w:r>
          </w:p>
        </w:tc>
        <w:tc>
          <w:tcPr>
            <w:tcW w:w="1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陈惠燕</w:t>
            </w:r>
          </w:p>
        </w:tc>
        <w:tc>
          <w:tcPr>
            <w:tcW w:w="2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厦门市志翔中学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</w:trPr>
        <w:tc>
          <w:tcPr>
            <w:tcW w:w="10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202216</w:t>
            </w:r>
          </w:p>
        </w:tc>
        <w:tc>
          <w:tcPr>
            <w:tcW w:w="45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历史教学跨学科融合视域下的ACE课堂教学探究</w:t>
            </w:r>
          </w:p>
        </w:tc>
        <w:tc>
          <w:tcPr>
            <w:tcW w:w="1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王晨洁</w:t>
            </w:r>
          </w:p>
        </w:tc>
        <w:tc>
          <w:tcPr>
            <w:tcW w:w="2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厦门市翔城中学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</w:trPr>
        <w:tc>
          <w:tcPr>
            <w:tcW w:w="10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202217</w:t>
            </w:r>
          </w:p>
        </w:tc>
        <w:tc>
          <w:tcPr>
            <w:tcW w:w="45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面向学科核心素养培养的单元教学设计的研究——以高中通用技术课程为例  </w:t>
            </w:r>
          </w:p>
        </w:tc>
        <w:tc>
          <w:tcPr>
            <w:tcW w:w="1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喻梓桦</w:t>
            </w:r>
          </w:p>
        </w:tc>
        <w:tc>
          <w:tcPr>
            <w:tcW w:w="2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厦门市内厝中学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</w:trPr>
        <w:tc>
          <w:tcPr>
            <w:tcW w:w="10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202218</w:t>
            </w:r>
          </w:p>
        </w:tc>
        <w:tc>
          <w:tcPr>
            <w:tcW w:w="45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基于学习中心课堂的高中英语读后续写教学实践路径研究</w:t>
            </w:r>
          </w:p>
        </w:tc>
        <w:tc>
          <w:tcPr>
            <w:tcW w:w="1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龙亚超</w:t>
            </w:r>
          </w:p>
        </w:tc>
        <w:tc>
          <w:tcPr>
            <w:tcW w:w="2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厦门市新店中学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</w:trPr>
        <w:tc>
          <w:tcPr>
            <w:tcW w:w="10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202219</w:t>
            </w:r>
          </w:p>
        </w:tc>
        <w:tc>
          <w:tcPr>
            <w:tcW w:w="45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新课标背景下小学数学单元整体教学实践研究</w:t>
            </w:r>
          </w:p>
        </w:tc>
        <w:tc>
          <w:tcPr>
            <w:tcW w:w="1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郭小娟</w:t>
            </w:r>
          </w:p>
        </w:tc>
        <w:tc>
          <w:tcPr>
            <w:tcW w:w="2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翔安区舫山小学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</w:trPr>
        <w:tc>
          <w:tcPr>
            <w:tcW w:w="10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202220</w:t>
            </w:r>
          </w:p>
        </w:tc>
        <w:tc>
          <w:tcPr>
            <w:tcW w:w="45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“数学+劳动”下小学量感培养的教学策略与实践研究 </w:t>
            </w:r>
          </w:p>
        </w:tc>
        <w:tc>
          <w:tcPr>
            <w:tcW w:w="1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李秀秀</w:t>
            </w:r>
          </w:p>
        </w:tc>
        <w:tc>
          <w:tcPr>
            <w:tcW w:w="2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厦门市新圩学校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</w:trPr>
        <w:tc>
          <w:tcPr>
            <w:tcW w:w="10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202221</w:t>
            </w:r>
          </w:p>
        </w:tc>
        <w:tc>
          <w:tcPr>
            <w:tcW w:w="45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基于思维可视化提升阅读力的教学实践研究</w:t>
            </w:r>
          </w:p>
        </w:tc>
        <w:tc>
          <w:tcPr>
            <w:tcW w:w="1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林郁萱</w:t>
            </w:r>
          </w:p>
        </w:tc>
        <w:tc>
          <w:tcPr>
            <w:tcW w:w="2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翔安区第二实验小学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</w:trPr>
        <w:tc>
          <w:tcPr>
            <w:tcW w:w="10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202222</w:t>
            </w:r>
          </w:p>
        </w:tc>
        <w:tc>
          <w:tcPr>
            <w:tcW w:w="45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课程思政视域下小学数学主题式学习的研究</w:t>
            </w:r>
          </w:p>
        </w:tc>
        <w:tc>
          <w:tcPr>
            <w:tcW w:w="1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李维超</w:t>
            </w:r>
          </w:p>
        </w:tc>
        <w:tc>
          <w:tcPr>
            <w:tcW w:w="2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翔安区逸夫小学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</w:trPr>
        <w:tc>
          <w:tcPr>
            <w:tcW w:w="10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202223</w:t>
            </w:r>
          </w:p>
        </w:tc>
        <w:tc>
          <w:tcPr>
            <w:tcW w:w="45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学习任务群下小学整本书阅读教学的实践探究</w:t>
            </w:r>
          </w:p>
        </w:tc>
        <w:tc>
          <w:tcPr>
            <w:tcW w:w="1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王淑缘</w:t>
            </w:r>
          </w:p>
        </w:tc>
        <w:tc>
          <w:tcPr>
            <w:tcW w:w="2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翔安区第一实验小学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</w:trPr>
        <w:tc>
          <w:tcPr>
            <w:tcW w:w="10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202224</w:t>
            </w:r>
          </w:p>
        </w:tc>
        <w:tc>
          <w:tcPr>
            <w:tcW w:w="45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项目化学习在小学语文单元整体教学中的应用研究 </w:t>
            </w:r>
          </w:p>
        </w:tc>
        <w:tc>
          <w:tcPr>
            <w:tcW w:w="1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谢秀娥</w:t>
            </w:r>
          </w:p>
        </w:tc>
        <w:tc>
          <w:tcPr>
            <w:tcW w:w="2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翔安区金山小学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</w:trPr>
        <w:tc>
          <w:tcPr>
            <w:tcW w:w="10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202225</w:t>
            </w:r>
          </w:p>
        </w:tc>
        <w:tc>
          <w:tcPr>
            <w:tcW w:w="45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基于思维可视化的小学数学单元复习实践研究</w:t>
            </w:r>
          </w:p>
        </w:tc>
        <w:tc>
          <w:tcPr>
            <w:tcW w:w="1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蔡丽蓉</w:t>
            </w:r>
          </w:p>
        </w:tc>
        <w:tc>
          <w:tcPr>
            <w:tcW w:w="2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翔安区第三实验小学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</w:trPr>
        <w:tc>
          <w:tcPr>
            <w:tcW w:w="10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202226</w:t>
            </w:r>
          </w:p>
        </w:tc>
        <w:tc>
          <w:tcPr>
            <w:tcW w:w="45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志趣教育视域下数学“读思达”课堂教学样态的构建研究</w:t>
            </w:r>
          </w:p>
        </w:tc>
        <w:tc>
          <w:tcPr>
            <w:tcW w:w="1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黄鑫荣</w:t>
            </w:r>
          </w:p>
        </w:tc>
        <w:tc>
          <w:tcPr>
            <w:tcW w:w="2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翔安区逸夫小学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</w:trPr>
        <w:tc>
          <w:tcPr>
            <w:tcW w:w="10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202227</w:t>
            </w:r>
          </w:p>
        </w:tc>
        <w:tc>
          <w:tcPr>
            <w:tcW w:w="45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任务群视域下课后小练笔的价值重塑与实践探究</w:t>
            </w:r>
          </w:p>
        </w:tc>
        <w:tc>
          <w:tcPr>
            <w:tcW w:w="1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庄爱红</w:t>
            </w:r>
          </w:p>
        </w:tc>
        <w:tc>
          <w:tcPr>
            <w:tcW w:w="2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翔安区郑坂小学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</w:trPr>
        <w:tc>
          <w:tcPr>
            <w:tcW w:w="10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202228</w:t>
            </w:r>
          </w:p>
        </w:tc>
        <w:tc>
          <w:tcPr>
            <w:tcW w:w="45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项目化学习视域下数学跨学科作业设计研究</w:t>
            </w:r>
          </w:p>
        </w:tc>
        <w:tc>
          <w:tcPr>
            <w:tcW w:w="1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蔡巧靖</w:t>
            </w:r>
          </w:p>
        </w:tc>
        <w:tc>
          <w:tcPr>
            <w:tcW w:w="2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翔安区金山小学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</w:trPr>
        <w:tc>
          <w:tcPr>
            <w:tcW w:w="10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202229</w:t>
            </w:r>
          </w:p>
        </w:tc>
        <w:tc>
          <w:tcPr>
            <w:tcW w:w="45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基于新课标的小学体育项目化学习设计研究 </w:t>
            </w:r>
          </w:p>
        </w:tc>
        <w:tc>
          <w:tcPr>
            <w:tcW w:w="1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郭振毅</w:t>
            </w:r>
          </w:p>
        </w:tc>
        <w:tc>
          <w:tcPr>
            <w:tcW w:w="2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翔安区大嶝中心小学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</w:trPr>
        <w:tc>
          <w:tcPr>
            <w:tcW w:w="10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202230</w:t>
            </w:r>
          </w:p>
        </w:tc>
        <w:tc>
          <w:tcPr>
            <w:tcW w:w="45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基于转换思维建构的小学古诗词教学研究 </w:t>
            </w:r>
          </w:p>
        </w:tc>
        <w:tc>
          <w:tcPr>
            <w:tcW w:w="1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纪荣集</w:t>
            </w:r>
          </w:p>
        </w:tc>
        <w:tc>
          <w:tcPr>
            <w:tcW w:w="2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翔安区第二实验小学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</w:trPr>
        <w:tc>
          <w:tcPr>
            <w:tcW w:w="10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202231</w:t>
            </w:r>
          </w:p>
        </w:tc>
        <w:tc>
          <w:tcPr>
            <w:tcW w:w="45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双减背景下农村校培养低段学生数学语言表达能力的实践研究</w:t>
            </w:r>
          </w:p>
        </w:tc>
        <w:tc>
          <w:tcPr>
            <w:tcW w:w="1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陈晓钦</w:t>
            </w:r>
          </w:p>
        </w:tc>
        <w:tc>
          <w:tcPr>
            <w:tcW w:w="2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翔安区第五实验小学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</w:trPr>
        <w:tc>
          <w:tcPr>
            <w:tcW w:w="10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202232</w:t>
            </w:r>
          </w:p>
        </w:tc>
        <w:tc>
          <w:tcPr>
            <w:tcW w:w="45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基于“教-学-评”一体化理念的小学科学教学设计研究</w:t>
            </w:r>
          </w:p>
        </w:tc>
        <w:tc>
          <w:tcPr>
            <w:tcW w:w="1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陈文标</w:t>
            </w:r>
          </w:p>
        </w:tc>
        <w:tc>
          <w:tcPr>
            <w:tcW w:w="2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翔安区马巷中心小学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</w:trPr>
        <w:tc>
          <w:tcPr>
            <w:tcW w:w="10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202233</w:t>
            </w:r>
          </w:p>
        </w:tc>
        <w:tc>
          <w:tcPr>
            <w:tcW w:w="45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深度学习视阈下小学美术鉴赏教学的策略研究</w:t>
            </w:r>
          </w:p>
        </w:tc>
        <w:tc>
          <w:tcPr>
            <w:tcW w:w="1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胡诗嵘</w:t>
            </w:r>
          </w:p>
        </w:tc>
        <w:tc>
          <w:tcPr>
            <w:tcW w:w="2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翔安区舫山小学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</w:trPr>
        <w:tc>
          <w:tcPr>
            <w:tcW w:w="10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202234</w:t>
            </w:r>
          </w:p>
        </w:tc>
        <w:tc>
          <w:tcPr>
            <w:tcW w:w="45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绘本在小学语文低年级写话教学中的运用研究</w:t>
            </w:r>
          </w:p>
        </w:tc>
        <w:tc>
          <w:tcPr>
            <w:tcW w:w="1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陈素勤</w:t>
            </w:r>
          </w:p>
        </w:tc>
        <w:tc>
          <w:tcPr>
            <w:tcW w:w="2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翔安区帽山小学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</w:trPr>
        <w:tc>
          <w:tcPr>
            <w:tcW w:w="10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202235</w:t>
            </w:r>
          </w:p>
        </w:tc>
        <w:tc>
          <w:tcPr>
            <w:tcW w:w="45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问题驱动下的小学数学概念教学策略研究</w:t>
            </w:r>
          </w:p>
        </w:tc>
        <w:tc>
          <w:tcPr>
            <w:tcW w:w="1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许真玲</w:t>
            </w:r>
          </w:p>
        </w:tc>
        <w:tc>
          <w:tcPr>
            <w:tcW w:w="2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翔安区金海第二小学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</w:trPr>
        <w:tc>
          <w:tcPr>
            <w:tcW w:w="10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202236</w:t>
            </w:r>
          </w:p>
        </w:tc>
        <w:tc>
          <w:tcPr>
            <w:tcW w:w="45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基于学习路径分析的小学数学单元整体教学行动研究</w:t>
            </w:r>
          </w:p>
        </w:tc>
        <w:tc>
          <w:tcPr>
            <w:tcW w:w="1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洪淑媛</w:t>
            </w:r>
          </w:p>
        </w:tc>
        <w:tc>
          <w:tcPr>
            <w:tcW w:w="2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翔安区海滨小学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</w:trPr>
        <w:tc>
          <w:tcPr>
            <w:tcW w:w="10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202237</w:t>
            </w:r>
          </w:p>
        </w:tc>
        <w:tc>
          <w:tcPr>
            <w:tcW w:w="45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核心素养视觉下培养学生“量感”的教学实践研究</w:t>
            </w:r>
          </w:p>
        </w:tc>
        <w:tc>
          <w:tcPr>
            <w:tcW w:w="1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蔡丽梅</w:t>
            </w:r>
          </w:p>
        </w:tc>
        <w:tc>
          <w:tcPr>
            <w:tcW w:w="2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翔安区第二实验小学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</w:trPr>
        <w:tc>
          <w:tcPr>
            <w:tcW w:w="10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202238</w:t>
            </w:r>
          </w:p>
        </w:tc>
        <w:tc>
          <w:tcPr>
            <w:tcW w:w="45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超学科视域下小学道德与法治课堂教学中学生责任感培养的研究 </w:t>
            </w:r>
          </w:p>
        </w:tc>
        <w:tc>
          <w:tcPr>
            <w:tcW w:w="1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曾华茵</w:t>
            </w:r>
          </w:p>
        </w:tc>
        <w:tc>
          <w:tcPr>
            <w:tcW w:w="2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翔安区逸夫小学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</w:trPr>
        <w:tc>
          <w:tcPr>
            <w:tcW w:w="10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202239</w:t>
            </w:r>
          </w:p>
        </w:tc>
        <w:tc>
          <w:tcPr>
            <w:tcW w:w="45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“双减”视域下的单元整体作业实践研究</w:t>
            </w:r>
          </w:p>
        </w:tc>
        <w:tc>
          <w:tcPr>
            <w:tcW w:w="1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胡洋贝</w:t>
            </w:r>
          </w:p>
        </w:tc>
        <w:tc>
          <w:tcPr>
            <w:tcW w:w="2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翔安区第二实验小学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</w:trPr>
        <w:tc>
          <w:tcPr>
            <w:tcW w:w="10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202240</w:t>
            </w:r>
          </w:p>
        </w:tc>
        <w:tc>
          <w:tcPr>
            <w:tcW w:w="45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小学高段“自助套餐式”语文分层作业设计探究</w:t>
            </w:r>
          </w:p>
        </w:tc>
        <w:tc>
          <w:tcPr>
            <w:tcW w:w="1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黄素月</w:t>
            </w:r>
          </w:p>
        </w:tc>
        <w:tc>
          <w:tcPr>
            <w:tcW w:w="2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翔安区新圩中心小学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</w:trPr>
        <w:tc>
          <w:tcPr>
            <w:tcW w:w="10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202241</w:t>
            </w:r>
          </w:p>
        </w:tc>
        <w:tc>
          <w:tcPr>
            <w:tcW w:w="45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小古文教学渗透文化自信教育研究</w:t>
            </w:r>
          </w:p>
        </w:tc>
        <w:tc>
          <w:tcPr>
            <w:tcW w:w="1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蔡雅兰</w:t>
            </w:r>
          </w:p>
        </w:tc>
        <w:tc>
          <w:tcPr>
            <w:tcW w:w="2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翔安区实验学校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</w:trPr>
        <w:tc>
          <w:tcPr>
            <w:tcW w:w="10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202242</w:t>
            </w:r>
          </w:p>
        </w:tc>
        <w:tc>
          <w:tcPr>
            <w:tcW w:w="45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核心素养下小学阅读教学中审辩式思维培养研究</w:t>
            </w:r>
          </w:p>
        </w:tc>
        <w:tc>
          <w:tcPr>
            <w:tcW w:w="1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郭晓佳</w:t>
            </w:r>
          </w:p>
        </w:tc>
        <w:tc>
          <w:tcPr>
            <w:tcW w:w="2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翔安区实验学校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</w:trPr>
        <w:tc>
          <w:tcPr>
            <w:tcW w:w="10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202243</w:t>
            </w:r>
          </w:p>
        </w:tc>
        <w:tc>
          <w:tcPr>
            <w:tcW w:w="45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“发展型学习任务群”下的小学语文古诗文教学研究</w:t>
            </w:r>
          </w:p>
        </w:tc>
        <w:tc>
          <w:tcPr>
            <w:tcW w:w="1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林育梅</w:t>
            </w:r>
          </w:p>
        </w:tc>
        <w:tc>
          <w:tcPr>
            <w:tcW w:w="2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翔安区海滨小学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</w:trPr>
        <w:tc>
          <w:tcPr>
            <w:tcW w:w="10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202244</w:t>
            </w:r>
          </w:p>
        </w:tc>
        <w:tc>
          <w:tcPr>
            <w:tcW w:w="45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核心素养下小学英语跨学科主题微活动设计与实践</w:t>
            </w:r>
          </w:p>
        </w:tc>
        <w:tc>
          <w:tcPr>
            <w:tcW w:w="1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郑萍萍</w:t>
            </w:r>
          </w:p>
        </w:tc>
        <w:tc>
          <w:tcPr>
            <w:tcW w:w="2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翔安区舫山第二小学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</w:trPr>
        <w:tc>
          <w:tcPr>
            <w:tcW w:w="10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202245</w:t>
            </w:r>
          </w:p>
        </w:tc>
        <w:tc>
          <w:tcPr>
            <w:tcW w:w="45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核心素养下小学高年级文言文有效教学策略研究</w:t>
            </w:r>
          </w:p>
        </w:tc>
        <w:tc>
          <w:tcPr>
            <w:tcW w:w="1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林晓凡</w:t>
            </w:r>
          </w:p>
        </w:tc>
        <w:tc>
          <w:tcPr>
            <w:tcW w:w="2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翔安区第五实验小学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</w:trPr>
        <w:tc>
          <w:tcPr>
            <w:tcW w:w="10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202246</w:t>
            </w:r>
          </w:p>
        </w:tc>
        <w:tc>
          <w:tcPr>
            <w:tcW w:w="45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思维导图式板书在小学英语教学中的运用研究</w:t>
            </w:r>
          </w:p>
        </w:tc>
        <w:tc>
          <w:tcPr>
            <w:tcW w:w="1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林冬云</w:t>
            </w:r>
          </w:p>
        </w:tc>
        <w:tc>
          <w:tcPr>
            <w:tcW w:w="2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翔安区九溪小学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</w:trPr>
        <w:tc>
          <w:tcPr>
            <w:tcW w:w="10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202247</w:t>
            </w:r>
          </w:p>
        </w:tc>
        <w:tc>
          <w:tcPr>
            <w:tcW w:w="45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基于新课标落实体育课堂运动负荷的策略研究</w:t>
            </w:r>
          </w:p>
        </w:tc>
        <w:tc>
          <w:tcPr>
            <w:tcW w:w="1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侯霖鑫</w:t>
            </w:r>
          </w:p>
        </w:tc>
        <w:tc>
          <w:tcPr>
            <w:tcW w:w="2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翔安区舫山小学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</w:trPr>
        <w:tc>
          <w:tcPr>
            <w:tcW w:w="10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202248</w:t>
            </w:r>
          </w:p>
        </w:tc>
        <w:tc>
          <w:tcPr>
            <w:tcW w:w="45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新劳动教育下小学综合实践职业体验课程实践研究</w:t>
            </w:r>
          </w:p>
        </w:tc>
        <w:tc>
          <w:tcPr>
            <w:tcW w:w="1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史依婷</w:t>
            </w:r>
          </w:p>
        </w:tc>
        <w:tc>
          <w:tcPr>
            <w:tcW w:w="2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翔安区实验学校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</w:trPr>
        <w:tc>
          <w:tcPr>
            <w:tcW w:w="10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202249</w:t>
            </w:r>
          </w:p>
        </w:tc>
        <w:tc>
          <w:tcPr>
            <w:tcW w:w="45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素养立意视域下的小学英语单元校本作业设计实践研究</w:t>
            </w:r>
          </w:p>
        </w:tc>
        <w:tc>
          <w:tcPr>
            <w:tcW w:w="1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林秀琳</w:t>
            </w:r>
          </w:p>
        </w:tc>
        <w:tc>
          <w:tcPr>
            <w:tcW w:w="2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翔安区海滨小学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</w:trPr>
        <w:tc>
          <w:tcPr>
            <w:tcW w:w="10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202250</w:t>
            </w:r>
          </w:p>
        </w:tc>
        <w:tc>
          <w:tcPr>
            <w:tcW w:w="45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高阶思维视域下“课后表达类习题”的教学实践研究</w:t>
            </w:r>
          </w:p>
        </w:tc>
        <w:tc>
          <w:tcPr>
            <w:tcW w:w="1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颜花真</w:t>
            </w:r>
          </w:p>
        </w:tc>
        <w:tc>
          <w:tcPr>
            <w:tcW w:w="2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厦门市新圩学校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</w:trPr>
        <w:tc>
          <w:tcPr>
            <w:tcW w:w="10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202251</w:t>
            </w:r>
          </w:p>
        </w:tc>
        <w:tc>
          <w:tcPr>
            <w:tcW w:w="45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农村肥胖儿童个性化体育作业的设计与实施研究</w:t>
            </w:r>
          </w:p>
        </w:tc>
        <w:tc>
          <w:tcPr>
            <w:tcW w:w="1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陈英全</w:t>
            </w:r>
          </w:p>
        </w:tc>
        <w:tc>
          <w:tcPr>
            <w:tcW w:w="2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翔安区海滨小学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</w:trPr>
        <w:tc>
          <w:tcPr>
            <w:tcW w:w="10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202252</w:t>
            </w:r>
          </w:p>
        </w:tc>
        <w:tc>
          <w:tcPr>
            <w:tcW w:w="45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基于新课程标准小学体育课体能训练实践研究</w:t>
            </w:r>
          </w:p>
        </w:tc>
        <w:tc>
          <w:tcPr>
            <w:tcW w:w="1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吴庆莉</w:t>
            </w:r>
          </w:p>
        </w:tc>
        <w:tc>
          <w:tcPr>
            <w:tcW w:w="2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福建教育学院附属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翔安第一小学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</w:trPr>
        <w:tc>
          <w:tcPr>
            <w:tcW w:w="10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202253</w:t>
            </w:r>
          </w:p>
        </w:tc>
        <w:tc>
          <w:tcPr>
            <w:tcW w:w="45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发展型任务群视域下“1+X”阅读教学学习活动设计研究</w:t>
            </w:r>
          </w:p>
        </w:tc>
        <w:tc>
          <w:tcPr>
            <w:tcW w:w="1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修晨</w:t>
            </w:r>
          </w:p>
        </w:tc>
        <w:tc>
          <w:tcPr>
            <w:tcW w:w="2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翔安区第三实验小学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</w:trPr>
        <w:tc>
          <w:tcPr>
            <w:tcW w:w="10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202254</w:t>
            </w:r>
          </w:p>
        </w:tc>
        <w:tc>
          <w:tcPr>
            <w:tcW w:w="45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幼小双向衔接背景下提升大班幼儿时间管理能力策略研究</w:t>
            </w:r>
          </w:p>
        </w:tc>
        <w:tc>
          <w:tcPr>
            <w:tcW w:w="1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蔡炜</w:t>
            </w:r>
          </w:p>
        </w:tc>
        <w:tc>
          <w:tcPr>
            <w:tcW w:w="2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翔安区金海第一中心幼儿园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</w:trPr>
        <w:tc>
          <w:tcPr>
            <w:tcW w:w="10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202255</w:t>
            </w:r>
          </w:p>
        </w:tc>
        <w:tc>
          <w:tcPr>
            <w:tcW w:w="45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生活化主题活动中幼儿社会性发展的行动研究</w:t>
            </w:r>
          </w:p>
        </w:tc>
        <w:tc>
          <w:tcPr>
            <w:tcW w:w="1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郭玉羡</w:t>
            </w:r>
          </w:p>
        </w:tc>
        <w:tc>
          <w:tcPr>
            <w:tcW w:w="2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翔安区金海第一中心幼儿园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</w:trPr>
        <w:tc>
          <w:tcPr>
            <w:tcW w:w="10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202256</w:t>
            </w:r>
          </w:p>
        </w:tc>
        <w:tc>
          <w:tcPr>
            <w:tcW w:w="45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基于儿童立场的角色游戏的行动研究</w:t>
            </w:r>
          </w:p>
        </w:tc>
        <w:tc>
          <w:tcPr>
            <w:tcW w:w="1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周小婷</w:t>
            </w:r>
          </w:p>
        </w:tc>
        <w:tc>
          <w:tcPr>
            <w:tcW w:w="2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翔安区凤翔第一中心幼儿园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</w:trPr>
        <w:tc>
          <w:tcPr>
            <w:tcW w:w="10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202257</w:t>
            </w:r>
          </w:p>
        </w:tc>
        <w:tc>
          <w:tcPr>
            <w:tcW w:w="45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自然角活动中培养中班幼儿主动探索能力的策略研究</w:t>
            </w:r>
          </w:p>
        </w:tc>
        <w:tc>
          <w:tcPr>
            <w:tcW w:w="1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彭雪幼</w:t>
            </w:r>
          </w:p>
        </w:tc>
        <w:tc>
          <w:tcPr>
            <w:tcW w:w="2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翔安区金海第一中心幼儿园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</w:trPr>
        <w:tc>
          <w:tcPr>
            <w:tcW w:w="10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202258</w:t>
            </w:r>
          </w:p>
        </w:tc>
        <w:tc>
          <w:tcPr>
            <w:tcW w:w="45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利用本土资源开展幼儿园自然体验活动的探索与实践</w:t>
            </w:r>
          </w:p>
        </w:tc>
        <w:tc>
          <w:tcPr>
            <w:tcW w:w="1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林倩倩</w:t>
            </w:r>
          </w:p>
        </w:tc>
        <w:tc>
          <w:tcPr>
            <w:tcW w:w="2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翔安区金海第一中心幼儿园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</w:trPr>
        <w:tc>
          <w:tcPr>
            <w:tcW w:w="10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202259</w:t>
            </w:r>
          </w:p>
        </w:tc>
        <w:tc>
          <w:tcPr>
            <w:tcW w:w="45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儿童视角下中班主题环境创设的实践研究</w:t>
            </w:r>
          </w:p>
        </w:tc>
        <w:tc>
          <w:tcPr>
            <w:tcW w:w="1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陈情瑜</w:t>
            </w:r>
          </w:p>
        </w:tc>
        <w:tc>
          <w:tcPr>
            <w:tcW w:w="2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翔安区凤翔第一中心幼儿园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</w:trPr>
        <w:tc>
          <w:tcPr>
            <w:tcW w:w="10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202260</w:t>
            </w:r>
          </w:p>
        </w:tc>
        <w:tc>
          <w:tcPr>
            <w:tcW w:w="45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建构游戏促进大班幼儿数学核心经验的研究</w:t>
            </w:r>
          </w:p>
        </w:tc>
        <w:tc>
          <w:tcPr>
            <w:tcW w:w="1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陈丽娟</w:t>
            </w:r>
          </w:p>
        </w:tc>
        <w:tc>
          <w:tcPr>
            <w:tcW w:w="2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翔安区马巷第二中心幼儿园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</w:trPr>
        <w:tc>
          <w:tcPr>
            <w:tcW w:w="10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202261</w:t>
            </w:r>
          </w:p>
        </w:tc>
        <w:tc>
          <w:tcPr>
            <w:tcW w:w="45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大班户外建构游戏中促进幼儿学习主动性发展的行动研究  </w:t>
            </w:r>
          </w:p>
        </w:tc>
        <w:tc>
          <w:tcPr>
            <w:tcW w:w="1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宋雅扬</w:t>
            </w:r>
          </w:p>
        </w:tc>
        <w:tc>
          <w:tcPr>
            <w:tcW w:w="2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翔安区实验幼儿园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</w:trPr>
        <w:tc>
          <w:tcPr>
            <w:tcW w:w="10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202262</w:t>
            </w:r>
          </w:p>
        </w:tc>
        <w:tc>
          <w:tcPr>
            <w:tcW w:w="45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绘本资源融入小班区域活动的实践研究</w:t>
            </w:r>
          </w:p>
        </w:tc>
        <w:tc>
          <w:tcPr>
            <w:tcW w:w="1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陈素萍</w:t>
            </w:r>
          </w:p>
        </w:tc>
        <w:tc>
          <w:tcPr>
            <w:tcW w:w="2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翔安区金海第二中心幼儿园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</w:trPr>
        <w:tc>
          <w:tcPr>
            <w:tcW w:w="10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202263</w:t>
            </w:r>
          </w:p>
        </w:tc>
        <w:tc>
          <w:tcPr>
            <w:tcW w:w="45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生活即教育理论下幼儿园生成性主题活动的实践研究 </w:t>
            </w:r>
          </w:p>
        </w:tc>
        <w:tc>
          <w:tcPr>
            <w:tcW w:w="1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蔡春梅</w:t>
            </w:r>
          </w:p>
        </w:tc>
        <w:tc>
          <w:tcPr>
            <w:tcW w:w="2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翔安区金海第一中心幼儿园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</w:trPr>
        <w:tc>
          <w:tcPr>
            <w:tcW w:w="10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202264</w:t>
            </w:r>
          </w:p>
        </w:tc>
        <w:tc>
          <w:tcPr>
            <w:tcW w:w="45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基于本土资源开发幼儿园“研学”课程的实践研究</w:t>
            </w:r>
          </w:p>
        </w:tc>
        <w:tc>
          <w:tcPr>
            <w:tcW w:w="1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高小斌</w:t>
            </w:r>
          </w:p>
        </w:tc>
        <w:tc>
          <w:tcPr>
            <w:tcW w:w="2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翔安区新圩第一中心幼儿园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</w:trPr>
        <w:tc>
          <w:tcPr>
            <w:tcW w:w="10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202265</w:t>
            </w:r>
          </w:p>
        </w:tc>
        <w:tc>
          <w:tcPr>
            <w:tcW w:w="45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自然教育理念下的班本化课程构建与实施研究</w:t>
            </w:r>
          </w:p>
        </w:tc>
        <w:tc>
          <w:tcPr>
            <w:tcW w:w="1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赖琴凤</w:t>
            </w:r>
          </w:p>
        </w:tc>
        <w:tc>
          <w:tcPr>
            <w:tcW w:w="2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翔安区内厝第一中心幼儿园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</w:trPr>
        <w:tc>
          <w:tcPr>
            <w:tcW w:w="10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202266</w:t>
            </w:r>
          </w:p>
        </w:tc>
        <w:tc>
          <w:tcPr>
            <w:tcW w:w="45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角色游戏中幼儿礼仪行为观察分析的行动研究</w:t>
            </w:r>
          </w:p>
        </w:tc>
        <w:tc>
          <w:tcPr>
            <w:tcW w:w="1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陆奶辉</w:t>
            </w:r>
          </w:p>
        </w:tc>
        <w:tc>
          <w:tcPr>
            <w:tcW w:w="2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厦门市翔安教育集团海丝幼儿园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</w:trPr>
        <w:tc>
          <w:tcPr>
            <w:tcW w:w="10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202267</w:t>
            </w:r>
          </w:p>
        </w:tc>
        <w:tc>
          <w:tcPr>
            <w:tcW w:w="45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“互联网+”背景下幼儿园线上居家指导的实践研究 </w:t>
            </w:r>
          </w:p>
        </w:tc>
        <w:tc>
          <w:tcPr>
            <w:tcW w:w="1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叶靖雯</w:t>
            </w:r>
          </w:p>
        </w:tc>
        <w:tc>
          <w:tcPr>
            <w:tcW w:w="2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厦门市翔安教育集团吕塘幼儿园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</w:trPr>
        <w:tc>
          <w:tcPr>
            <w:tcW w:w="10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202268</w:t>
            </w:r>
          </w:p>
        </w:tc>
        <w:tc>
          <w:tcPr>
            <w:tcW w:w="45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基于古厝文化传承的班本课程实践研究</w:t>
            </w:r>
          </w:p>
        </w:tc>
        <w:tc>
          <w:tcPr>
            <w:tcW w:w="1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王小莉</w:t>
            </w:r>
          </w:p>
        </w:tc>
        <w:tc>
          <w:tcPr>
            <w:tcW w:w="2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厦门市翔安教育集团吕塘幼儿园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</w:trPr>
        <w:tc>
          <w:tcPr>
            <w:tcW w:w="10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202269</w:t>
            </w:r>
          </w:p>
        </w:tc>
        <w:tc>
          <w:tcPr>
            <w:tcW w:w="45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依托幼儿园生态环境开展水文化活动的实践研究</w:t>
            </w:r>
          </w:p>
        </w:tc>
        <w:tc>
          <w:tcPr>
            <w:tcW w:w="1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林静敏</w:t>
            </w:r>
          </w:p>
        </w:tc>
        <w:tc>
          <w:tcPr>
            <w:tcW w:w="2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厦门市翔安教育集团祥云幼儿园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</w:trPr>
        <w:tc>
          <w:tcPr>
            <w:tcW w:w="10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202270</w:t>
            </w:r>
          </w:p>
        </w:tc>
        <w:tc>
          <w:tcPr>
            <w:tcW w:w="45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幼儿园足球游戏中渗透品德教育的实践研究</w:t>
            </w:r>
          </w:p>
        </w:tc>
        <w:tc>
          <w:tcPr>
            <w:tcW w:w="1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刘丽兰</w:t>
            </w:r>
          </w:p>
        </w:tc>
        <w:tc>
          <w:tcPr>
            <w:tcW w:w="2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厦门市翔安教育集团阳光城幼儿园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</w:trPr>
        <w:tc>
          <w:tcPr>
            <w:tcW w:w="10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202271</w:t>
            </w:r>
          </w:p>
        </w:tc>
        <w:tc>
          <w:tcPr>
            <w:tcW w:w="45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本土资源融入幼儿户外自主游戏的实践研究</w:t>
            </w:r>
          </w:p>
        </w:tc>
        <w:tc>
          <w:tcPr>
            <w:tcW w:w="1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赖思</w:t>
            </w:r>
          </w:p>
        </w:tc>
        <w:tc>
          <w:tcPr>
            <w:tcW w:w="2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厦门市翔安教育集团山亭幼儿园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</w:trPr>
        <w:tc>
          <w:tcPr>
            <w:tcW w:w="10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202272</w:t>
            </w:r>
          </w:p>
        </w:tc>
        <w:tc>
          <w:tcPr>
            <w:tcW w:w="45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传统文化视域下幼儿诗歌吟诵赏读的行动研究</w:t>
            </w:r>
          </w:p>
        </w:tc>
        <w:tc>
          <w:tcPr>
            <w:tcW w:w="1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陈洪平</w:t>
            </w:r>
          </w:p>
        </w:tc>
        <w:tc>
          <w:tcPr>
            <w:tcW w:w="2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厦门市翔安教育集团海翼幼儿园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</w:trPr>
        <w:tc>
          <w:tcPr>
            <w:tcW w:w="10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202273</w:t>
            </w:r>
          </w:p>
        </w:tc>
        <w:tc>
          <w:tcPr>
            <w:tcW w:w="45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幼儿园情景式户外体育活动的实践与研究</w:t>
            </w:r>
          </w:p>
        </w:tc>
        <w:tc>
          <w:tcPr>
            <w:tcW w:w="1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王毓泓</w:t>
            </w:r>
          </w:p>
        </w:tc>
        <w:tc>
          <w:tcPr>
            <w:tcW w:w="2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厦门市翔安教育集团东方新城幼儿园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</w:trPr>
        <w:tc>
          <w:tcPr>
            <w:tcW w:w="10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202274</w:t>
            </w:r>
          </w:p>
        </w:tc>
        <w:tc>
          <w:tcPr>
            <w:tcW w:w="45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自然资源在幼儿园艺术领域开发利用的实践研究</w:t>
            </w:r>
          </w:p>
        </w:tc>
        <w:tc>
          <w:tcPr>
            <w:tcW w:w="1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朱丹红</w:t>
            </w:r>
          </w:p>
        </w:tc>
        <w:tc>
          <w:tcPr>
            <w:tcW w:w="2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厦门市翔安教育集团鹭翔幼儿园</w:t>
            </w:r>
          </w:p>
        </w:tc>
      </w:tr>
    </w:tbl>
    <w:p>
      <w:pPr/>
    </w:p>
    <w:sectPr>
      <w:pgSz w:w="11906" w:h="16838"/>
      <w:pgMar w:top="2098" w:right="1474" w:bottom="1984" w:left="1587" w:header="851" w:footer="992" w:gutter="0"/>
      <w:paperSrc/>
      <w:cols w:space="0" w:num="1"/>
      <w:rtlGutter w:val="0"/>
      <w:docGrid w:type="lines" w:linePitch="318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moder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decorative"/>
    <w:pitch w:val="default"/>
    <w:sig w:usb0="E00002FF" w:usb1="4000ACFF" w:usb2="00000001" w:usb3="00000000" w:csb0="2000019F" w:csb1="00000000"/>
  </w:font>
  <w:font w:name="Arial">
    <w:panose1 w:val="020B0604020202020204"/>
    <w:charset w:val="01"/>
    <w:family w:val="decorative"/>
    <w:pitch w:val="default"/>
    <w:sig w:usb0="E0002AFF" w:usb1="C0007843" w:usb2="00000009" w:usb3="00000000" w:csb0="400001FF" w:csb1="FFFF0000"/>
  </w:font>
  <w:font w:name="Courier New">
    <w:panose1 w:val="02070309020205020404"/>
    <w:charset w:val="01"/>
    <w:family w:val="swiss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moder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swiss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roman"/>
    <w:pitch w:val="default"/>
    <w:sig w:usb0="E00002FF" w:usb1="4000ACFF" w:usb2="00000001" w:usb3="00000000" w:csb0="2000019F" w:csb1="00000000"/>
  </w:font>
  <w:font w:name="Arial">
    <w:panose1 w:val="020B0604020202020204"/>
    <w:charset w:val="01"/>
    <w:family w:val="roman"/>
    <w:pitch w:val="default"/>
    <w:sig w:usb0="E0002AFF" w:usb1="C0007843" w:usb2="00000009" w:usb3="00000000" w:csb0="400001FF" w:csb1="FFFF0000"/>
  </w:font>
  <w:font w:name="Courier New">
    <w:panose1 w:val="02070309020205020404"/>
    <w:charset w:val="01"/>
    <w:family w:val="decorative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swiss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decorative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modern"/>
    <w:pitch w:val="default"/>
    <w:sig w:usb0="E00002FF" w:usb1="4000ACFF" w:usb2="00000001" w:usb3="00000000" w:csb0="2000019F" w:csb1="00000000"/>
  </w:font>
  <w:font w:name="Arial">
    <w:panose1 w:val="020B0604020202020204"/>
    <w:charset w:val="01"/>
    <w:family w:val="modern"/>
    <w:pitch w:val="default"/>
    <w:sig w:usb0="E0002AFF" w:usb1="C0007843" w:usb2="00000009" w:usb3="00000000" w:csb0="400001FF" w:csb1="FFFF0000"/>
  </w:font>
  <w:font w:name="Courier New">
    <w:panose1 w:val="02070309020205020404"/>
    <w:charset w:val="01"/>
    <w:family w:val="roma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decorative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Verdana">
    <w:panose1 w:val="020B0604030504040204"/>
    <w:charset w:val="00"/>
    <w:family w:val="decorative"/>
    <w:pitch w:val="default"/>
    <w:sig w:usb0="A10006FF" w:usb1="4000205B" w:usb2="00000010" w:usb3="00000000" w:csb0="2000019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仿宋_GB2312">
    <w:panose1 w:val="02010609030101010101"/>
    <w:charset w:val="86"/>
    <w:family w:val="swiss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6"/>
  <w:embedSystemFonts/>
  <w:bordersDoNotSurroundHeader w:val="1"/>
  <w:bordersDoNotSurroundFooter w:val="1"/>
  <w:documentProtection w:enforcement="0"/>
  <w:defaultTabStop w:val="420"/>
  <w:drawingGridVerticalSpacing w:val="159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7B66FF2"/>
    <w:rsid w:val="77B66FF2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教育局</Company>
  <Pages>1</Pages>
  <Words>0</Words>
  <Characters>0</Characters>
  <Lines>0</Lines>
  <Paragraphs>0</Paragraphs>
  <ScaleCrop>false</ScaleCrop>
  <LinksUpToDate>false</LinksUpToDate>
  <CharactersWithSpaces>0</CharactersWithSpaces>
  <Application>WPS Office_10.1.0.5469_F1E327BC-269C-435d-A152-05C5408002CA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2022-11-01T07:34:00Z</dcterms:created>
  <dc:creator>???è???±?</dc:creator>
  <cp:lastModifiedBy>???è???±?</cp:lastModifiedBy>
  <dcterms:modified xsi:type="dcterms:W3CDTF">2022-11-01T07:35:39Z</dcterms:modified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2052-10.1.0.5469</vt:lpwstr>
  </property>
</Properties>
</file>