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rPr>
          <w:rFonts w:hint="eastAsia" w:ascii="方正小标宋简体" w:eastAsia="方正小标宋简体"/>
          <w:b/>
          <w:spacing w:val="80"/>
          <w:sz w:val="52"/>
          <w:szCs w:val="5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8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eastAsia="方正小标宋简体"/>
          <w:b w:val="0"/>
          <w:bCs w:val="0"/>
          <w:color w:val="FF0000"/>
          <w:spacing w:val="0"/>
          <w:w w:val="80"/>
          <w:sz w:val="72"/>
          <w:szCs w:val="72"/>
        </w:rPr>
      </w:pPr>
      <w:r>
        <w:rPr>
          <w:rFonts w:hint="eastAsia" w:ascii="方正小标宋简体" w:eastAsia="方正小标宋简体"/>
          <w:b w:val="0"/>
          <w:bCs w:val="0"/>
          <w:color w:val="FF0000"/>
          <w:spacing w:val="0"/>
          <w:w w:val="80"/>
          <w:sz w:val="72"/>
          <w:szCs w:val="72"/>
        </w:rPr>
        <w:t>中共厦门市翔安区委组织部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8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  <w:lang w:eastAsia="zh-CN"/>
        </w:rPr>
      </w:pPr>
      <w:r>
        <w:rPr>
          <w:rFonts w:hint="eastAsia" w:ascii="方正小标宋简体" w:hAnsi="Calibri" w:eastAsia="方正小标宋简体" w:cs="黑体"/>
          <w:b/>
          <w:spacing w:val="28"/>
          <w:w w:val="100"/>
          <w:kern w:val="2"/>
          <w:sz w:val="72"/>
          <w:szCs w:val="72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4410075</wp:posOffset>
                </wp:positionH>
                <wp:positionV relativeFrom="paragraph">
                  <wp:posOffset>198755</wp:posOffset>
                </wp:positionV>
                <wp:extent cx="1371600" cy="1076325"/>
                <wp:effectExtent l="4445" t="4445" r="14605" b="508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color w:val="FF0000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hint="eastAsia" w:ascii="方正小标宋简体" w:hAnsi="华文仿宋" w:eastAsia="方正小标宋简体"/>
                                <w:b/>
                                <w:bCs/>
                                <w:color w:val="FF0000"/>
                                <w:kern w:val="0"/>
                                <w:sz w:val="84"/>
                                <w:szCs w:val="84"/>
                              </w:rPr>
                              <w:t>文件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7.25pt;margin-top:15.65pt;height:84.75pt;width:108pt;z-index:251658240;mso-width-relative:page;mso-height-relative:page;" fillcolor="#FFFFFF" filled="t" stroked="t" coordsize="21600,21600" o:gfxdata="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Dkb7ANgAAAAKAQAADwAAAAAAAAABACAAAAAiAAAAZHJzL2Rvd25yZXYueG1sUEsBAhQAFAAAAAgA&#10;h07iQEXreFrsAQAA6QMAAA4AAAAAAAAAAQAgAAAAJwEAAGRycy9lMm9Eb2MueG1sUEsFBgAAAAAG&#10;AAYAWQEAAIUFAAAAAA==&#10;">
                <v:fill on="t" focussize="0,0"/>
                <v:stroke color="#FFFFFF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color w:val="FF0000"/>
                          <w:sz w:val="84"/>
                          <w:szCs w:val="84"/>
                        </w:rPr>
                      </w:pPr>
                      <w:r>
                        <w:rPr>
                          <w:rFonts w:hint="eastAsia" w:ascii="方正小标宋简体" w:hAnsi="华文仿宋" w:eastAsia="方正小标宋简体"/>
                          <w:b/>
                          <w:bCs/>
                          <w:color w:val="FF0000"/>
                          <w:kern w:val="0"/>
                          <w:sz w:val="84"/>
                          <w:szCs w:val="84"/>
                        </w:rPr>
                        <w:t>文件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</w:rPr>
        <w:t>厦门市</w:t>
      </w:r>
      <w:r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  <w:lang w:eastAsia="zh-CN"/>
        </w:rPr>
        <w:t>翔安区民政局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8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</w:rPr>
      </w:pPr>
      <w:r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</w:rPr>
        <w:t>厦门市翔安区</w:t>
      </w:r>
      <w:r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  <w:lang w:eastAsia="zh-CN"/>
        </w:rPr>
        <w:t>财政</w:t>
      </w:r>
      <w:r>
        <w:rPr>
          <w:rFonts w:hint="eastAsia" w:ascii="方正小标宋简体" w:eastAsia="方正小标宋简体"/>
          <w:b w:val="0"/>
          <w:bCs w:val="0"/>
          <w:color w:val="FF0000"/>
          <w:spacing w:val="28"/>
          <w:w w:val="100"/>
          <w:sz w:val="72"/>
          <w:szCs w:val="7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8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eastAsia="方正小标宋简体"/>
          <w:b w:val="0"/>
          <w:bCs w:val="0"/>
          <w:color w:val="FF0000"/>
          <w:spacing w:val="0"/>
          <w:w w:val="60"/>
          <w:sz w:val="72"/>
          <w:szCs w:val="72"/>
        </w:rPr>
      </w:pPr>
      <w:r>
        <w:rPr>
          <w:rFonts w:hint="eastAsia" w:ascii="方正小标宋简体" w:eastAsia="方正小标宋简体"/>
          <w:b w:val="0"/>
          <w:bCs w:val="0"/>
          <w:color w:val="FF0000"/>
          <w:spacing w:val="0"/>
          <w:w w:val="60"/>
          <w:sz w:val="72"/>
          <w:szCs w:val="72"/>
        </w:rPr>
        <w:t>厦门市翔安区</w:t>
      </w:r>
      <w:r>
        <w:rPr>
          <w:rFonts w:hint="eastAsia" w:ascii="方正小标宋简体" w:eastAsia="方正小标宋简体"/>
          <w:b w:val="0"/>
          <w:bCs w:val="0"/>
          <w:color w:val="FF0000"/>
          <w:spacing w:val="0"/>
          <w:w w:val="60"/>
          <w:sz w:val="72"/>
          <w:szCs w:val="72"/>
          <w:lang w:eastAsia="zh-CN"/>
        </w:rPr>
        <w:t>人力资源和社会保障</w:t>
      </w:r>
      <w:r>
        <w:rPr>
          <w:rFonts w:hint="eastAsia" w:ascii="方正小标宋简体" w:eastAsia="方正小标宋简体"/>
          <w:b w:val="0"/>
          <w:bCs w:val="0"/>
          <w:color w:val="FF0000"/>
          <w:spacing w:val="0"/>
          <w:w w:val="60"/>
          <w:sz w:val="72"/>
          <w:szCs w:val="7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8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方正小标宋简体" w:eastAsia="方正小标宋简体"/>
          <w:b w:val="0"/>
          <w:bCs w:val="0"/>
          <w:color w:val="FF0000"/>
          <w:spacing w:val="0"/>
          <w:w w:val="87"/>
          <w:sz w:val="72"/>
          <w:szCs w:val="72"/>
          <w:lang w:val="en-US" w:eastAsia="zh-CN"/>
        </w:rPr>
      </w:pPr>
      <w:r>
        <w:rPr>
          <w:rFonts w:hint="eastAsia" w:ascii="方正小标宋简体" w:eastAsia="方正小标宋简体"/>
          <w:b w:val="0"/>
          <w:bCs w:val="0"/>
          <w:color w:val="FF0000"/>
          <w:spacing w:val="0"/>
          <w:w w:val="87"/>
          <w:sz w:val="72"/>
          <w:szCs w:val="72"/>
          <w:lang w:eastAsia="zh-CN"/>
        </w:rPr>
        <w:t>厦门市翔安区农业农村局</w:t>
      </w:r>
    </w:p>
    <w:p>
      <w:pPr>
        <w:rPr>
          <w:rFonts w:hint="eastAsia" w:ascii="仿宋_GB2312" w:eastAsia="仿宋_GB2312"/>
          <w:b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eastAsia="仿宋_GB2312"/>
          <w:b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eastAsia="仿宋_GB2312"/>
          <w:b/>
          <w:sz w:val="24"/>
        </w:rPr>
      </w:pPr>
    </w:p>
    <w:p>
      <w:pPr>
        <w:ind w:firstLine="160" w:firstLineChars="50"/>
        <w:jc w:val="center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厦翔民</w:t>
      </w:r>
      <w:r>
        <w:rPr>
          <w:rFonts w:hint="eastAsia" w:ascii="仿宋_GB2312" w:eastAsia="仿宋_GB2312"/>
          <w:sz w:val="32"/>
          <w:lang w:eastAsia="zh-CN"/>
        </w:rPr>
        <w:t>规</w:t>
      </w:r>
      <w:r>
        <w:rPr>
          <w:rFonts w:ascii="仿宋_GB2312" w:eastAsia="仿宋_GB2312"/>
          <w:sz w:val="32"/>
        </w:rPr>
        <w:t>〔20</w:t>
      </w:r>
      <w:r>
        <w:rPr>
          <w:rFonts w:hint="eastAsia" w:ascii="仿宋_GB2312" w:eastAsia="仿宋_GB2312"/>
          <w:sz w:val="32"/>
          <w:lang w:val="en-US" w:eastAsia="zh-CN"/>
        </w:rPr>
        <w:t>20</w:t>
      </w:r>
      <w:r>
        <w:rPr>
          <w:rFonts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1</w:t>
      </w:r>
      <w:r>
        <w:rPr>
          <w:rFonts w:ascii="仿宋_GB2312" w:eastAsia="仿宋_GB2312"/>
          <w:sz w:val="32"/>
        </w:rPr>
        <w:t>号</w:t>
      </w:r>
    </w:p>
    <w:p>
      <w:pPr>
        <w:widowControl w:val="0"/>
        <w:wordWrap/>
        <w:adjustRightInd/>
        <w:snapToGrid/>
        <w:spacing w:before="0" w:beforeLines="0" w:after="0" w:afterLines="0" w:line="120" w:lineRule="exact"/>
        <w:ind w:left="0" w:leftChars="0" w:right="0" w:firstLine="160" w:firstLineChars="50"/>
        <w:jc w:val="center"/>
        <w:textAlignment w:val="auto"/>
        <w:outlineLvl w:val="9"/>
        <w:rPr>
          <w:rFonts w:hint="eastAsia" w:ascii="仿宋_GB2312" w:eastAsia="仿宋_GB2312"/>
          <w:sz w:val="32"/>
        </w:rPr>
      </w:pPr>
    </w:p>
    <w:p>
      <w:pPr>
        <w:rPr>
          <w:rFonts w:hint="eastAsia"/>
          <w:color w:val="FF0000"/>
        </w:rPr>
      </w:pPr>
      <w:r>
        <w:rPr>
          <w:rFonts w:ascii="Calibri" w:hAnsi="Calibri" w:eastAsia="华文中宋" w:cs="黑体"/>
          <w:color w:val="FF0000"/>
          <w:kern w:val="2"/>
          <w:sz w:val="20"/>
          <w:szCs w:val="24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-238125</wp:posOffset>
                </wp:positionH>
                <wp:positionV relativeFrom="paragraph">
                  <wp:posOffset>12065</wp:posOffset>
                </wp:positionV>
                <wp:extent cx="5829935" cy="317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29935" cy="3175"/>
                        </a:xfrm>
                        <a:prstGeom prst="line">
                          <a:avLst/>
                        </a:prstGeom>
                        <a:ln w="444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18.75pt;margin-top:0.95pt;height:0.25pt;width:459.05pt;z-index:251659264;mso-width-relative:page;mso-height-relative:page;" filled="f" stroked="t" coordsize="21600,21600" o:gfxdata="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IsRZrX&#10;AAAABwEAAA8AAAAAAAAAAQAgAAAAIgAAAGRycy9kb3ducmV2LnhtbFBLAQIUABQAAAAIAIdO4kAK&#10;UKh/6AEAAKQDAAAOAAAAAAAAAAEAIAAAACYBAABkcnMvZTJvRG9jLnhtbFBLBQYAAAAABgAGAFkB&#10;AACABQAAAAA=&#10;">
                <v:fill on="f" focussize="0,0"/>
                <v:stroke weight="3.5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FF0000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3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3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812" w:hanging="812" w:hangingChars="200"/>
        <w:jc w:val="center"/>
        <w:textAlignment w:val="auto"/>
        <w:rPr>
          <w:rFonts w:hint="eastAsia" w:ascii="方正小标宋简体" w:eastAsia="方正小标宋简体"/>
          <w:color w:val="000000"/>
          <w:spacing w:val="-17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color w:val="000000"/>
          <w:spacing w:val="-17"/>
          <w:kern w:val="0"/>
          <w:sz w:val="44"/>
          <w:szCs w:val="44"/>
        </w:rPr>
        <w:t>区委组织部 区民政局 区财政局</w:t>
      </w:r>
      <w:r>
        <w:rPr>
          <w:rFonts w:hint="eastAsia" w:ascii="方正小标宋简体" w:eastAsia="方正小标宋简体"/>
          <w:color w:val="000000"/>
          <w:spacing w:val="-17"/>
          <w:kern w:val="0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eastAsia="方正小标宋简体"/>
          <w:color w:val="000000"/>
          <w:kern w:val="0"/>
          <w:sz w:val="44"/>
          <w:szCs w:val="44"/>
        </w:rPr>
        <w:t>区人社局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2200" w:hanging="2200" w:hangingChars="5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eastAsia="方正小标宋简体"/>
          <w:color w:val="000000"/>
          <w:kern w:val="0"/>
          <w:sz w:val="44"/>
          <w:szCs w:val="44"/>
          <w:lang w:val="en-US" w:eastAsia="zh-CN"/>
        </w:rPr>
        <w:t>区农业农村局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印发翔安区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村干部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2200" w:hanging="2200" w:hangingChars="5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社会保险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和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离任待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遇管理办法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各镇（街）：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翔安区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村干部社会保险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离任待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遇管理办法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》已经区政府研究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  <w:t>同意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，现印发给你们，请结合实际，认真贯彻执行。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中共翔安区委组织部           厦门市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翔安区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  <w:t>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厦门市翔安区财政局    厦门市翔安区人力资源和社会保障局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 xml:space="preserve">                      厦门市翔安区农业农村局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2020年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/>
          <w:lang w:eastAsia="zh-CN"/>
        </w:rPr>
        <w:t>（此件主动公开）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村干部社会保险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和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离任待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遇管理办法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第一章  总则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第一条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健全我区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村（含村改居，下同）干部社会保险和离任待遇等保障机制，解决村干部的实际生活问题，激发村干部的工作积极性，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根据我市落实离任村干部有关待遇相关文件精神，结合我区实际，制定本办法。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第二条 1984年以来（含1984年）离任的村干部，根据任职情况享受离任补贴待遇。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第三条 2021年起在任村两委干部，根据本办法给予缴交社会保险。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第四条 根据本办法给予缴交社会保险的村干部，在任期间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不得再领取社会保险补贴；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离任后不再享受离任补贴待遇，此外如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其在2021年换届选举前有正、副职任职年限的，按照一次性补贴标准予以买断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第二章  社会保险制度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第五条 自2021年村（居）换届选举工作完成后，开始发放误工补贴的当月起给予在任村两委干部缴交社会保险。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第六条 20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21年换届选举前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担任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两委正职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累计满9年，或满6年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且男满50周岁女满45周岁的村干部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可自主选择是否缴交社会保险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第七条 社会保险缴交基数为村干部误工补贴中的基本补贴和岗位补贴之和。缴交基数最低不低于省政府公布的社保缴费基数的70%，即全省全口径城镇单位就业人员月平均工资的70%。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jc w:val="center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第三章  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离任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补贴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待遇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第八条 离任补贴待遇分为月固定补贴和一次性补贴两种待遇。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1984年以来（含1984年）离任的，担任村两委正职满9年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的，享受月固定补贴；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担任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村两委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正职累计不足9年或任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村两委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副职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享受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一次性补贴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享受月固定补贴的，其担任副职的任职年限不再享受一次性补贴。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 xml:space="preserve">第九条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固定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发放方式如下：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发放时间：从离任后男满60周岁、女满55周岁次月起至逝世次月止。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（二）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具体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标准分三个档次：累计任职9-14年的，月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补贴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标准为600元/月；15-19年的，月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补贴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标准为700元/月；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20年的，月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补贴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标准为800元/月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办理程序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实行预审批+复核审批。审批材料汇总后，报区委组织部、区民政局备案。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（1）预审批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符合月定补政策的村干部，离任时进行预审批，及时对其任职情况进行审核确认。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①申报。符合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月固定补贴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政策的对象要如实填写《厦门市翔安区离任村（居）干部定期补贴审批表》，经村（居）初审后，由各村（居）按要求汇总上报各镇（街）。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②公示。各镇（街）在审核各村（居）上报材料的基础上，将汇总后名单和基本情况，在各村（居）的村（居）务公开栏公示7天，公示内容包括姓名、出生年月、任职简历等。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③审批。经公示无异议后，由各镇（街）负责审批。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（2）复核审批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预审批通过的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对象，在离任后男满60周岁、女满55周岁时进行复核审批，经复核审批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的，予以发放离任补贴。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复核审批时，离任村干部无需重新申报，村（居）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及镇（街）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根据预审批申报的材料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进行初审、公示、审批并发放补贴。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）如预审批时，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已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满60周岁、女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已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满55周岁，则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无需再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复核审批。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第十条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一次性补贴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发放方式如下：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具体标准：任正职一年补贴2500元，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副职一年补贴2000元。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办理程序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符合一次性补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政策的对象，离任时直接予以审批并发放补贴。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具体审批流程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参照月固定补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贴预审批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流程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第十一条 符合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一次性补贴政策的对象，在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2021年之前离任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按照旧标准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正职1000元/年，副职900元/年）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执行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2021年之后（含2021年）离任的以及在本办法出台之后申请改为一次性补贴的，按照新标准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正职2500元/年，副职2000元/年）执行。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第十二条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离任后又重新任职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的，任职年限可累计计算，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之前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已领取的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离任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补贴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相应抵扣。重新任职后累计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正职满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的，可改为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月固定补贴。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第十三条 符合月固定补贴政策的对象，在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实际领取补贴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之前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，如本人申请改为一次性补贴的，可参照一次性补贴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标准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发放，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正、副职任职年限均可享受，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不得再改为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月固定补贴。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第十四条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在实际领取离任补贴前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去世的，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统一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照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一次性补贴政策予以落实，由其直系亲属代为领取。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第十五条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经区委组织部、区民政局发文确认享受正、副职待遇的村两委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对象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，按照其享受的相应待遇类别予以认定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正、副职任职年限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第十六条 符合离任补贴政策的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对象，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任职期间或离任后考取公务员或事业单位编制工作人员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，不再享受离任补贴待遇。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第十七条 村干部任职期间或离任后有下列情形之一的，不再发放离任补贴，已在领取月固定补贴的从受处分次月起停发;但本办法出台前离任的，受到党纪或政务处分的，按受处分时的政策确定可否享受离任补贴待遇：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（一）2016年10月27日之前受到党内严重警告及以上党纪处分、记过以上政务处分的；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（二）2016年10月27日及之后受到撤销党内职务及以上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党纪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处分的；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（三）被有权机关责令辞职或提议罢免；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（四）受到刑事处罚的。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第十八条 对弄虚作假、骗取离任补贴待遇的村干部，经查实后，立即撤销其享受离任补贴待遇资格，所领的款项由镇（街）予以追缴。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第十九条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各镇（街）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建立动态管理制度。每年至少一次对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领取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月固定补贴对象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情况进行复核，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发现问题及时处理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第四章  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第二十条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本办法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缴交社会保险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离任补贴待遇所需经费按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区、镇（街）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现行财政体制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分别承担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第二十一条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自印发之日起施行，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有效期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5年，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由区民政局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商请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区委组织部、区人社局、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区财政局、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区农业农村局解释。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第二十二条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我区有关村干部离任补贴待遇及社会保险有关规定与本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规定不一致的，以本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为准。自本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办法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通知下发之日起，《关于落实1997年以来离任村（居）干部有关待遇的实施意见》（厦翔民﹝2011﹞8号）、《关于进一步落实离任村（居）干部有关待遇的补充通知》（厦翔民﹝2012﹞59号）、《关于调整离任村（居）干部月固定补贴标准的通知》（厦翔民﹝2016﹞27号）、《关于解决部分离任村居干部有关待遇问题的补充通知》（厦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﹝2020﹞11号）同时废止。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1.厦门市翔安区离任村（居）干部定期补贴审批表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rPr>
          <w:rFonts w:hint="eastAsia" w:ascii="仿宋_GB2312" w:hAnsi="仿宋_GB2312" w:eastAsia="仿宋_GB2312" w:cs="仿宋_GB2312"/>
          <w:spacing w:val="-6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厦门市翔安区离任村（居）干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  <w:highlight w:val="none"/>
        </w:rPr>
        <w:t>部一次性补贴审批表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>3.厦门市翔安区在职村（居）干部离任待遇或社会保险缴交申请表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widowControl w:val="0"/>
        <w:wordWrap/>
        <w:adjustRightInd/>
        <w:snapToGrid/>
        <w:spacing w:before="0" w:after="0" w:line="20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" w:hAnsi="仿宋" w:eastAsia="仿宋" w:cs="仿宋_GB2312"/>
          <w:sz w:val="32"/>
          <w:szCs w:val="32"/>
        </w:rPr>
      </w:pPr>
    </w:p>
    <w:p>
      <w:pPr>
        <w:ind w:firstLine="281" w:firstLineChars="1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hAnsi="Calibri" w:eastAsia="仿宋_GB2312" w:cs="Times New Roman"/>
          <w:b/>
          <w:bCs/>
          <w:kern w:val="2"/>
          <w:sz w:val="28"/>
          <w:szCs w:val="28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48260</wp:posOffset>
                </wp:positionH>
                <wp:positionV relativeFrom="paragraph">
                  <wp:posOffset>387350</wp:posOffset>
                </wp:positionV>
                <wp:extent cx="546735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3.8pt;margin-top:30.5pt;height:0.05pt;width:430.5pt;z-index:251662336;mso-width-relative:page;mso-height-relative:page;" filled="f" stroked="t" coordsize="21600,21600" o:gfxdata="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l5Meq9QAAAAH&#10;AQAADwAAAAAAAAABACAAAAAiAAAAZHJzL2Rvd25yZXYueG1sUEsBAhQAFAAAAAgAh07iQGnhB2/n&#10;AQAAsAMAAA4AAAAAAAAAAQAgAAAAIw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Calibri" w:eastAsia="仿宋_GB2312" w:cs="Times New Roman"/>
          <w:kern w:val="2"/>
          <w:sz w:val="28"/>
          <w:szCs w:val="28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67310</wp:posOffset>
                </wp:positionH>
                <wp:positionV relativeFrom="paragraph">
                  <wp:posOffset>20955</wp:posOffset>
                </wp:positionV>
                <wp:extent cx="5467350" cy="635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.3pt;margin-top:1.65pt;height:0.5pt;width:430.5pt;z-index:251661312;mso-width-relative:page;mso-height-relative:page;" filled="f" stroked="t" coordsize="21600,21600" o:gfxdata="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Ci0UyzTAAAABgEAAA8AAAAA&#10;AAAAAQAgAAAAIgAAAGRycy9kb3ducmV2LnhtbFBLAQIUABQAAAAIAIdO4kBKDzSE4AEAAKcDAAAO&#10;AAAAAAAAAAEAIAAAACIBAABkcnMvZTJvRG9jLnhtbFBLBQYAAAAABgAGAFkBAAB0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 xml:space="preserve">厦门市翔安区民政局                  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20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12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14</w:t>
      </w:r>
      <w:r>
        <w:rPr>
          <w:rFonts w:hint="eastAsia" w:ascii="仿宋_GB2312" w:eastAsia="仿宋_GB2312"/>
          <w:sz w:val="28"/>
          <w:szCs w:val="28"/>
        </w:rPr>
        <w:t>日印发</w:t>
      </w:r>
    </w:p>
    <w:tbl>
      <w:tblPr>
        <w:tblW w:w="907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8"/>
        <w:gridCol w:w="1404"/>
        <w:gridCol w:w="801"/>
        <w:gridCol w:w="801"/>
        <w:gridCol w:w="801"/>
        <w:gridCol w:w="775"/>
        <w:gridCol w:w="1536"/>
        <w:gridCol w:w="123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附件1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34"/>
                <w:szCs w:val="3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4"/>
                <w:szCs w:val="34"/>
                <w:u w:val="none"/>
                <w:bdr w:val="none" w:color="auto" w:sz="0" w:space="0"/>
                <w:lang w:val="en-US" w:eastAsia="zh-CN" w:bidi="ar"/>
              </w:rPr>
              <w:t>厦门市翔安区离任村（居）干部定期补贴审批表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□ 预审批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□ 复核审批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7" w:type="dxa"/>
            <w:gridSpan w:val="4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填表时间：   年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文化程度</w:t>
            </w:r>
          </w:p>
        </w:tc>
        <w:tc>
          <w:tcPr>
            <w:tcW w:w="1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入党年月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离任前所在村（居）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离任前职务</w:t>
            </w:r>
          </w:p>
        </w:tc>
        <w:tc>
          <w:tcPr>
            <w:tcW w:w="1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离任时间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家庭地址</w:t>
            </w:r>
          </w:p>
        </w:tc>
        <w:tc>
          <w:tcPr>
            <w:tcW w:w="30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任职简历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起讫时间（年月）</w:t>
            </w: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任职村（居）</w:t>
            </w: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所在职务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本人保证上述所填信息真实无误，如填写有误或不实而造成的后果，均由本人负责。本人服从原始档案的查证结果。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                      签名（盖手印）：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担任村（居）党组织书记、村（居）委会主任的累计任职年限</w:t>
            </w: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对应的月定补标准（元/月）</w:t>
            </w: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批准发放的月定补标准    （元/月）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应扣已领取的一次性补贴金额</w:t>
            </w:r>
          </w:p>
        </w:tc>
        <w:tc>
          <w:tcPr>
            <w:tcW w:w="59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       仟       佰        拾       元整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</w:trPr>
        <w:tc>
          <w:tcPr>
            <w:tcW w:w="31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从何年何月起享受月定补政策</w:t>
            </w:r>
          </w:p>
        </w:tc>
        <w:tc>
          <w:tcPr>
            <w:tcW w:w="59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村（居）党组织 初审意见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村（居）务监督委员会审核意见</w:t>
            </w:r>
          </w:p>
        </w:tc>
        <w:tc>
          <w:tcPr>
            <w:tcW w:w="157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公示情况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镇（街）人社部门审核意见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镇（街）综治部门审核意见</w:t>
            </w:r>
          </w:p>
        </w:tc>
        <w:tc>
          <w:tcPr>
            <w:tcW w:w="1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镇（街）纪检部门审核意见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镇（街）组织部门审核意见</w:t>
            </w:r>
          </w:p>
        </w:tc>
        <w:tc>
          <w:tcPr>
            <w:tcW w:w="22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镇（街）民政部门      审核意见</w:t>
            </w:r>
          </w:p>
        </w:tc>
        <w:tc>
          <w:tcPr>
            <w:tcW w:w="27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39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镇（街）党（工）委审批意见</w:t>
            </w:r>
          </w:p>
        </w:tc>
        <w:tc>
          <w:tcPr>
            <w:tcW w:w="514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735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备注：本表一式四份，区委组织部、区民政局、镇（街）党（工）委、村（居）党组织各一份</w:t>
            </w:r>
          </w:p>
        </w:tc>
      </w:tr>
    </w:tbl>
    <w:p>
      <w:pPr>
        <w:pStyle w:val="2"/>
        <w:rPr>
          <w:rFonts w:hint="eastAsia"/>
          <w:lang w:val="en-US" w:eastAsia="zh-CN"/>
        </w:rPr>
        <w:sectPr>
          <w:footerReference r:id="rId3" w:type="default"/>
          <w:pgSz w:w="11906" w:h="16838"/>
          <w:pgMar w:top="1440" w:right="1587" w:bottom="1440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2" w:charSpace="0"/>
        </w:sectPr>
      </w:pPr>
    </w:p>
    <w:tbl>
      <w:tblPr>
        <w:tblW w:w="907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5"/>
        <w:gridCol w:w="1327"/>
        <w:gridCol w:w="778"/>
        <w:gridCol w:w="778"/>
        <w:gridCol w:w="778"/>
        <w:gridCol w:w="779"/>
        <w:gridCol w:w="1493"/>
        <w:gridCol w:w="14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645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附件2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34"/>
                <w:szCs w:val="3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4"/>
                <w:szCs w:val="34"/>
                <w:u w:val="none"/>
                <w:bdr w:val="none" w:color="auto" w:sz="0" w:space="0"/>
                <w:lang w:val="en-US" w:eastAsia="zh-CN" w:bidi="ar"/>
              </w:rPr>
              <w:t>厦门市翔安区离任村（居）干部一次性补贴审批表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right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3" w:type="dxa"/>
            <w:gridSpan w:val="4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填表时间：   年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文化程度</w:t>
            </w: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入党年月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离任前所在村（居）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离任前职务</w:t>
            </w: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离任时间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家庭地址</w:t>
            </w: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任职简历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起讫时间     （年月）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任职村（居）</w:t>
            </w: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所任职务</w:t>
            </w: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实际任职年限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补贴标准    （元/年）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补贴金额（元）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本人保证上述所填信息真实无误，如填写有误或不实而造成的后果，均由本人负责。本人服从原始档案的查证结果。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                      签名（盖手印）：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29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应领取的一次性补贴金额合计</w:t>
            </w:r>
          </w:p>
        </w:tc>
        <w:tc>
          <w:tcPr>
            <w:tcW w:w="609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       仟       佰        拾       元整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29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应扣已领取的一次性补贴金额</w:t>
            </w:r>
          </w:p>
        </w:tc>
        <w:tc>
          <w:tcPr>
            <w:tcW w:w="609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       仟       佰        拾       元整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29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本次实领一次性补贴金额</w:t>
            </w:r>
          </w:p>
        </w:tc>
        <w:tc>
          <w:tcPr>
            <w:tcW w:w="609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       仟       佰        拾       元整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村（居）党组织 初审意见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村（居）务监督委员会审核意见</w:t>
            </w: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公示情况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镇（街）人社部门审核意见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镇（街）综治部门审核意见</w:t>
            </w:r>
          </w:p>
        </w:tc>
        <w:tc>
          <w:tcPr>
            <w:tcW w:w="1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镇（街）纪检部门审核意见</w:t>
            </w:r>
          </w:p>
        </w:tc>
        <w:tc>
          <w:tcPr>
            <w:tcW w:w="1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镇（街）组织部门审核意见</w:t>
            </w:r>
          </w:p>
        </w:tc>
        <w:tc>
          <w:tcPr>
            <w:tcW w:w="21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镇（街）民政部门      审核意见</w:t>
            </w:r>
          </w:p>
        </w:tc>
        <w:tc>
          <w:tcPr>
            <w:tcW w:w="2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37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镇（街）党（工）委审批意见</w:t>
            </w:r>
          </w:p>
        </w:tc>
        <w:tc>
          <w:tcPr>
            <w:tcW w:w="532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74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071" w:type="dxa"/>
            <w:gridSpan w:val="8"/>
            <w:tcBorders>
              <w:top w:val="single" w:color="000000" w:sz="4" w:space="0"/>
              <w:left w:val="nil"/>
              <w:bottom w:val="nil"/>
              <w:right w:val="nil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备注：本表一式四份，区委组织部、区民政局、镇（街）党（工）委、村（居）党组织各一份</w:t>
            </w:r>
          </w:p>
        </w:tc>
      </w:tr>
    </w:tbl>
    <w:p>
      <w:pPr>
        <w:pStyle w:val="2"/>
        <w:rPr>
          <w:rFonts w:hint="eastAsia"/>
          <w:lang w:val="en-US" w:eastAsia="zh-CN"/>
        </w:rPr>
        <w:sectPr>
          <w:pgSz w:w="11906" w:h="16838"/>
          <w:pgMar w:top="1440" w:right="1587" w:bottom="1440" w:left="1587" w:header="851" w:footer="992" w:gutter="0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2" w:charSpace="0"/>
        </w:sectPr>
      </w:pPr>
    </w:p>
    <w:tbl>
      <w:tblPr>
        <w:tblW w:w="907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9"/>
        <w:gridCol w:w="1971"/>
        <w:gridCol w:w="1440"/>
        <w:gridCol w:w="1410"/>
        <w:gridCol w:w="1110"/>
        <w:gridCol w:w="20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0"/>
                <w:szCs w:val="30"/>
                <w:u w:val="none"/>
                <w:bdr w:val="none" w:color="auto" w:sz="0" w:space="0"/>
                <w:lang w:val="en-US" w:eastAsia="zh-CN" w:bidi="ar"/>
              </w:rPr>
              <w:t>附件3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9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34"/>
                <w:szCs w:val="3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厦门市翔安区在职村（居）干部离任待遇或社会保险缴交申请表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20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3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任职村（居）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现任职务</w:t>
            </w:r>
          </w:p>
        </w:tc>
        <w:tc>
          <w:tcPr>
            <w:tcW w:w="3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正职累计任职年限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现住址</w:t>
            </w:r>
          </w:p>
        </w:tc>
        <w:tc>
          <w:tcPr>
            <w:tcW w:w="3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任职简历</w:t>
            </w:r>
          </w:p>
        </w:tc>
        <w:tc>
          <w:tcPr>
            <w:tcW w:w="7973" w:type="dxa"/>
            <w:gridSpan w:val="5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73" w:type="dxa"/>
            <w:gridSpan w:val="5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73" w:type="dxa"/>
            <w:gridSpan w:val="5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缴纳保险情况</w:t>
            </w:r>
          </w:p>
        </w:tc>
        <w:tc>
          <w:tcPr>
            <w:tcW w:w="34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之前是否缴纳过社保：是□否□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社保缴纳标准</w:t>
            </w:r>
          </w:p>
        </w:tc>
        <w:tc>
          <w:tcPr>
            <w:tcW w:w="3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0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7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已缴纳的社会保险从</w:t>
            </w:r>
            <w:r>
              <w:rPr>
                <w:rStyle w:val="13"/>
                <w:rFonts w:hAnsi="宋体"/>
                <w:bdr w:val="none" w:color="auto" w:sz="0" w:space="0"/>
                <w:lang w:val="en-US" w:eastAsia="zh-CN" w:bidi="ar"/>
              </w:rPr>
              <w:t xml:space="preserve">   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Style w:val="13"/>
                <w:rFonts w:hAnsi="宋体"/>
                <w:bdr w:val="none" w:color="auto" w:sz="0" w:space="0"/>
                <w:lang w:val="en-US" w:eastAsia="zh-CN" w:bidi="ar"/>
              </w:rPr>
              <w:t xml:space="preserve">   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月至</w:t>
            </w:r>
            <w:r>
              <w:rPr>
                <w:rStyle w:val="13"/>
                <w:rFonts w:hAnsi="宋体"/>
                <w:bdr w:val="none" w:color="auto" w:sz="0" w:space="0"/>
                <w:lang w:val="en-US" w:eastAsia="zh-CN" w:bidi="ar"/>
              </w:rPr>
              <w:t xml:space="preserve">   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Style w:val="13"/>
                <w:rFonts w:hAnsi="宋体"/>
                <w:bdr w:val="none" w:color="auto" w:sz="0" w:space="0"/>
                <w:lang w:val="en-US" w:eastAsia="zh-CN" w:bidi="ar"/>
              </w:rPr>
              <w:t xml:space="preserve">    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907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申请事项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9072" w:type="dxa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 本人确认已悉知翔安区《关于规范村（含村改居）干部社会保险缴交及离任待遇制度的通知》文件规定及相关规定要求，基于个人因素，</w:t>
            </w:r>
            <w:r>
              <w:rPr>
                <w:rStyle w:val="14"/>
                <w:rFonts w:hAnsi="宋体"/>
                <w:bdr w:val="none" w:color="auto" w:sz="0" w:space="0"/>
                <w:lang w:val="en-US" w:eastAsia="zh-CN" w:bidi="ar"/>
              </w:rPr>
              <w:t>自愿选择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>：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 □放弃在任职期间缴交社会保险，待本人离任后，按照《通知》享受村（含村改居）干部离任补贴待遇；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 □在任职期间缴交社会保险，纳入社会统筹，2021年换届选举之前的任职年限按照《通知》规定的一次性补贴标准予以买断，离任后不再享受离任待遇。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（请根据个人选择在“□”内打钩）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                                                    申请人：</w:t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12"/>
                <w:rFonts w:hAnsi="宋体"/>
                <w:bdr w:val="none" w:color="auto" w:sz="0" w:space="0"/>
                <w:lang w:val="en-US" w:eastAsia="zh-CN" w:bidi="ar"/>
              </w:rPr>
              <w:t xml:space="preserve">                                                       申请日期：    年 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9072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9072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9072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4510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村（居）审核意见（盖公章）：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                                   书记：                    主任：                              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                年    月    日                                                  </w:t>
            </w:r>
          </w:p>
        </w:tc>
        <w:tc>
          <w:tcPr>
            <w:tcW w:w="4562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镇（街）审批意见（盖公章）：                           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分管领导：       负责人：        经办人：                           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 xml:space="preserve">                              年 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0" w:hRule="atLeast"/>
        </w:trPr>
        <w:tc>
          <w:tcPr>
            <w:tcW w:w="451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62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451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62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451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62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备注：本表一式三份，村（居）、镇（街）、区民政局各一份。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sectPr>
      <w:pgSz w:w="11906" w:h="16838"/>
      <w:pgMar w:top="1440" w:right="1587" w:bottom="1440" w:left="158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revisionView w:markup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0CA"/>
    <w:rsid w:val="00033B84"/>
    <w:rsid w:val="00033BEC"/>
    <w:rsid w:val="000478F7"/>
    <w:rsid w:val="0006262B"/>
    <w:rsid w:val="000B564A"/>
    <w:rsid w:val="000F2429"/>
    <w:rsid w:val="000F3632"/>
    <w:rsid w:val="001328B6"/>
    <w:rsid w:val="00141D03"/>
    <w:rsid w:val="00151EF0"/>
    <w:rsid w:val="001617D6"/>
    <w:rsid w:val="001D1790"/>
    <w:rsid w:val="00211D0F"/>
    <w:rsid w:val="00221306"/>
    <w:rsid w:val="00266CB2"/>
    <w:rsid w:val="00271A86"/>
    <w:rsid w:val="002E0691"/>
    <w:rsid w:val="00303B43"/>
    <w:rsid w:val="003710CD"/>
    <w:rsid w:val="00396FDD"/>
    <w:rsid w:val="003B7E89"/>
    <w:rsid w:val="003F4E70"/>
    <w:rsid w:val="0040567F"/>
    <w:rsid w:val="00407035"/>
    <w:rsid w:val="00407B22"/>
    <w:rsid w:val="00492DEA"/>
    <w:rsid w:val="004A36CE"/>
    <w:rsid w:val="00536ECD"/>
    <w:rsid w:val="00554596"/>
    <w:rsid w:val="00563CDE"/>
    <w:rsid w:val="00567C84"/>
    <w:rsid w:val="00575D21"/>
    <w:rsid w:val="005946DA"/>
    <w:rsid w:val="005E64AE"/>
    <w:rsid w:val="006509FC"/>
    <w:rsid w:val="006574B0"/>
    <w:rsid w:val="006614D6"/>
    <w:rsid w:val="006637B1"/>
    <w:rsid w:val="006847B7"/>
    <w:rsid w:val="00695F17"/>
    <w:rsid w:val="00696525"/>
    <w:rsid w:val="006C138C"/>
    <w:rsid w:val="006F1368"/>
    <w:rsid w:val="00783891"/>
    <w:rsid w:val="0082521C"/>
    <w:rsid w:val="00844E52"/>
    <w:rsid w:val="00874040"/>
    <w:rsid w:val="00876218"/>
    <w:rsid w:val="008A1083"/>
    <w:rsid w:val="008A4C51"/>
    <w:rsid w:val="008C28FC"/>
    <w:rsid w:val="009032E1"/>
    <w:rsid w:val="009249D9"/>
    <w:rsid w:val="009344AD"/>
    <w:rsid w:val="00964E4B"/>
    <w:rsid w:val="00972C6F"/>
    <w:rsid w:val="009A5EB7"/>
    <w:rsid w:val="009A760B"/>
    <w:rsid w:val="009D6395"/>
    <w:rsid w:val="009F0AF1"/>
    <w:rsid w:val="009F30CA"/>
    <w:rsid w:val="00A0586E"/>
    <w:rsid w:val="00A06201"/>
    <w:rsid w:val="00A27B14"/>
    <w:rsid w:val="00A47EBB"/>
    <w:rsid w:val="00A72961"/>
    <w:rsid w:val="00A863CC"/>
    <w:rsid w:val="00AA37C2"/>
    <w:rsid w:val="00AD333E"/>
    <w:rsid w:val="00AE045A"/>
    <w:rsid w:val="00B16609"/>
    <w:rsid w:val="00B33496"/>
    <w:rsid w:val="00B34CE3"/>
    <w:rsid w:val="00B35EEC"/>
    <w:rsid w:val="00B368C2"/>
    <w:rsid w:val="00B663EA"/>
    <w:rsid w:val="00B90B79"/>
    <w:rsid w:val="00BF79BF"/>
    <w:rsid w:val="00C14158"/>
    <w:rsid w:val="00C62E2F"/>
    <w:rsid w:val="00C87B7E"/>
    <w:rsid w:val="00CA10AB"/>
    <w:rsid w:val="00CA3D37"/>
    <w:rsid w:val="00CA502C"/>
    <w:rsid w:val="00CC0BDF"/>
    <w:rsid w:val="00CD3F4E"/>
    <w:rsid w:val="00CF7D94"/>
    <w:rsid w:val="00D17279"/>
    <w:rsid w:val="00D63A0F"/>
    <w:rsid w:val="00D9393B"/>
    <w:rsid w:val="00DB57A2"/>
    <w:rsid w:val="00DD78A2"/>
    <w:rsid w:val="00DE7C42"/>
    <w:rsid w:val="00E04766"/>
    <w:rsid w:val="00E132CE"/>
    <w:rsid w:val="00E60A81"/>
    <w:rsid w:val="00E94970"/>
    <w:rsid w:val="00EF5018"/>
    <w:rsid w:val="00F45CEA"/>
    <w:rsid w:val="00F45E71"/>
    <w:rsid w:val="00F52BD7"/>
    <w:rsid w:val="00F52BD9"/>
    <w:rsid w:val="00F6253A"/>
    <w:rsid w:val="0272640C"/>
    <w:rsid w:val="044E730C"/>
    <w:rsid w:val="073146A7"/>
    <w:rsid w:val="07F94B3A"/>
    <w:rsid w:val="080C5937"/>
    <w:rsid w:val="089034D1"/>
    <w:rsid w:val="09C54021"/>
    <w:rsid w:val="0B041479"/>
    <w:rsid w:val="0BA402B6"/>
    <w:rsid w:val="0BB2614A"/>
    <w:rsid w:val="0DA44124"/>
    <w:rsid w:val="0FF9160B"/>
    <w:rsid w:val="10161855"/>
    <w:rsid w:val="11C94C1E"/>
    <w:rsid w:val="11F059B3"/>
    <w:rsid w:val="12433603"/>
    <w:rsid w:val="12C81E20"/>
    <w:rsid w:val="136D1826"/>
    <w:rsid w:val="13ED5B97"/>
    <w:rsid w:val="14070DD5"/>
    <w:rsid w:val="150714B0"/>
    <w:rsid w:val="15FC5E67"/>
    <w:rsid w:val="1903135E"/>
    <w:rsid w:val="193477EB"/>
    <w:rsid w:val="198B281A"/>
    <w:rsid w:val="1BA37232"/>
    <w:rsid w:val="1D9D34DF"/>
    <w:rsid w:val="1DB42F5C"/>
    <w:rsid w:val="1DCE7524"/>
    <w:rsid w:val="1FCB6419"/>
    <w:rsid w:val="20BC2366"/>
    <w:rsid w:val="217B16D6"/>
    <w:rsid w:val="23C97F2A"/>
    <w:rsid w:val="23D96631"/>
    <w:rsid w:val="24220040"/>
    <w:rsid w:val="2497230D"/>
    <w:rsid w:val="250049E1"/>
    <w:rsid w:val="265C4CA4"/>
    <w:rsid w:val="26B734EB"/>
    <w:rsid w:val="26E148F3"/>
    <w:rsid w:val="272C2ACF"/>
    <w:rsid w:val="282B2B0A"/>
    <w:rsid w:val="290763D9"/>
    <w:rsid w:val="299A3F06"/>
    <w:rsid w:val="29B64EF5"/>
    <w:rsid w:val="29F327EB"/>
    <w:rsid w:val="2A537B35"/>
    <w:rsid w:val="2B3558FE"/>
    <w:rsid w:val="2BC47971"/>
    <w:rsid w:val="2BCC1F50"/>
    <w:rsid w:val="2D474000"/>
    <w:rsid w:val="2DC33B3B"/>
    <w:rsid w:val="2EB372FD"/>
    <w:rsid w:val="2FB84FB7"/>
    <w:rsid w:val="30731C43"/>
    <w:rsid w:val="30A30D76"/>
    <w:rsid w:val="30E40172"/>
    <w:rsid w:val="30EA1C5D"/>
    <w:rsid w:val="32CD5E63"/>
    <w:rsid w:val="334D3CD6"/>
    <w:rsid w:val="33971E1B"/>
    <w:rsid w:val="340578C6"/>
    <w:rsid w:val="349C0EF4"/>
    <w:rsid w:val="35B877EA"/>
    <w:rsid w:val="39177D19"/>
    <w:rsid w:val="398576F0"/>
    <w:rsid w:val="39B41C55"/>
    <w:rsid w:val="39F97DA1"/>
    <w:rsid w:val="39FB2845"/>
    <w:rsid w:val="3B2D04B1"/>
    <w:rsid w:val="3C8E287E"/>
    <w:rsid w:val="3E496975"/>
    <w:rsid w:val="40581E1D"/>
    <w:rsid w:val="406717AC"/>
    <w:rsid w:val="408E6769"/>
    <w:rsid w:val="40BF5B32"/>
    <w:rsid w:val="41A51425"/>
    <w:rsid w:val="421C677F"/>
    <w:rsid w:val="436D0B3F"/>
    <w:rsid w:val="43FE5FC8"/>
    <w:rsid w:val="443B214F"/>
    <w:rsid w:val="44511AF1"/>
    <w:rsid w:val="44D23203"/>
    <w:rsid w:val="45627B16"/>
    <w:rsid w:val="45AD2129"/>
    <w:rsid w:val="48F606A8"/>
    <w:rsid w:val="4959052B"/>
    <w:rsid w:val="4A387D5A"/>
    <w:rsid w:val="4C60118D"/>
    <w:rsid w:val="4CF054D9"/>
    <w:rsid w:val="4DAA4518"/>
    <w:rsid w:val="4DC66A40"/>
    <w:rsid w:val="4DCA5F06"/>
    <w:rsid w:val="4E0C5908"/>
    <w:rsid w:val="4FC2749D"/>
    <w:rsid w:val="4FE177B0"/>
    <w:rsid w:val="50E37947"/>
    <w:rsid w:val="51964773"/>
    <w:rsid w:val="52AC3127"/>
    <w:rsid w:val="52FB3111"/>
    <w:rsid w:val="533E5B7F"/>
    <w:rsid w:val="54CB6909"/>
    <w:rsid w:val="551E3FE2"/>
    <w:rsid w:val="573D0A7C"/>
    <w:rsid w:val="5A54618A"/>
    <w:rsid w:val="5BE5503D"/>
    <w:rsid w:val="5C831975"/>
    <w:rsid w:val="5EC10BDA"/>
    <w:rsid w:val="5F340338"/>
    <w:rsid w:val="60DE4F11"/>
    <w:rsid w:val="626A0C3A"/>
    <w:rsid w:val="64776541"/>
    <w:rsid w:val="651322B7"/>
    <w:rsid w:val="66020784"/>
    <w:rsid w:val="66957F25"/>
    <w:rsid w:val="66A93D10"/>
    <w:rsid w:val="68FF63D2"/>
    <w:rsid w:val="69E41F6C"/>
    <w:rsid w:val="6A4E2283"/>
    <w:rsid w:val="6B111610"/>
    <w:rsid w:val="6BC40B4F"/>
    <w:rsid w:val="6BD82B6F"/>
    <w:rsid w:val="6CF17361"/>
    <w:rsid w:val="6DCA47C0"/>
    <w:rsid w:val="6FD26E50"/>
    <w:rsid w:val="72007756"/>
    <w:rsid w:val="72A11F7C"/>
    <w:rsid w:val="74BF6E52"/>
    <w:rsid w:val="74CF3CBA"/>
    <w:rsid w:val="773E3FFF"/>
    <w:rsid w:val="779C1BB3"/>
    <w:rsid w:val="78EC14FF"/>
    <w:rsid w:val="793D00BB"/>
    <w:rsid w:val="7B091AB0"/>
    <w:rsid w:val="7B1974F6"/>
    <w:rsid w:val="7F96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annotation text"/>
    <w:basedOn w:val="1"/>
    <w:unhideWhenUsed/>
    <w:qFormat/>
    <w:uiPriority w:val="99"/>
    <w:pPr>
      <w:jc w:val="left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semiHidden/>
    <w:qFormat/>
    <w:uiPriority w:val="99"/>
    <w:rPr>
      <w:sz w:val="18"/>
      <w:szCs w:val="18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font31"/>
    <w:basedOn w:val="8"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3">
    <w:name w:val="font21"/>
    <w:basedOn w:val="8"/>
    <w:uiPriority w:val="0"/>
    <w:rPr>
      <w:rFonts w:hint="eastAsia" w:ascii="仿宋_GB2312" w:eastAsia="仿宋_GB2312" w:cs="仿宋_GB2312"/>
      <w:color w:val="000000"/>
      <w:sz w:val="22"/>
      <w:szCs w:val="22"/>
      <w:u w:val="single"/>
    </w:rPr>
  </w:style>
  <w:style w:type="character" w:customStyle="1" w:styleId="14">
    <w:name w:val="font11"/>
    <w:basedOn w:val="8"/>
    <w:uiPriority w:val="0"/>
    <w:rPr>
      <w:rFonts w:hint="eastAsia" w:ascii="仿宋_GB2312" w:eastAsia="仿宋_GB2312" w:cs="仿宋_GB2312"/>
      <w:b/>
      <w:color w:val="000000"/>
      <w:sz w:val="22"/>
      <w:szCs w:val="2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6</Pages>
  <Words>414</Words>
  <Characters>2366</Characters>
  <Lines>19</Lines>
  <Paragraphs>5</Paragraphs>
  <TotalTime>39</TotalTime>
  <ScaleCrop>false</ScaleCrop>
  <LinksUpToDate>false</LinksUpToDate>
  <CharactersWithSpaces>2775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2020-06-23T02:11:00Z</dcterms:created>
  <dc:creator>DELL</dc:creator>
  <cp:lastModifiedBy>Administrator</cp:lastModifiedBy>
  <cp:lastPrinted>2021-01-15T08:07:00Z</cp:lastPrinted>
  <dcterms:modified xsi:type="dcterms:W3CDTF">2023-09-28T03:18:16Z</dcterms:modified>
  <dc:title>关于规范村（含村改居）干部离任待遇      及社会保险缴纳标准的通知（征求意见稿）</dc:title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