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-8"/>
          <w:sz w:val="44"/>
          <w:szCs w:val="44"/>
        </w:rPr>
        <w:t>翔安区“</w:t>
      </w:r>
      <w:r>
        <w:rPr>
          <w:rFonts w:hint="eastAsia" w:ascii="方正小标宋简体" w:hAnsi="方正小标宋简体" w:eastAsia="方正小标宋简体" w:cs="方正小标宋简体"/>
          <w:spacing w:val="-8"/>
          <w:sz w:val="44"/>
          <w:szCs w:val="44"/>
          <w:lang w:eastAsia="zh-CN"/>
        </w:rPr>
        <w:t>八</w:t>
      </w:r>
      <w:r>
        <w:rPr>
          <w:rFonts w:hint="eastAsia" w:ascii="方正小标宋简体" w:hAnsi="方正小标宋简体" w:eastAsia="方正小标宋简体" w:cs="方正小标宋简体"/>
          <w:spacing w:val="-8"/>
          <w:sz w:val="44"/>
          <w:szCs w:val="44"/>
        </w:rPr>
        <w:t>五”普法讲师团成员开展法治宣传活动备案表</w:t>
      </w:r>
    </w:p>
    <w:bookmarkEnd w:id="0"/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5"/>
        <w:tblW w:w="13042" w:type="dxa"/>
        <w:tblInd w:w="-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1581"/>
        <w:gridCol w:w="2652"/>
        <w:gridCol w:w="2126"/>
        <w:gridCol w:w="2464"/>
        <w:gridCol w:w="1873"/>
        <w:gridCol w:w="16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708" w:type="dxa"/>
            <w:vAlign w:val="center"/>
          </w:tcPr>
          <w:p>
            <w:pPr>
              <w:jc w:val="center"/>
              <w:rPr>
                <w:rFonts w:ascii="黑体" w:hAnsi="黑体" w:eastAsia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</w:rPr>
              <w:t>序号</w:t>
            </w:r>
          </w:p>
        </w:tc>
        <w:tc>
          <w:tcPr>
            <w:tcW w:w="1581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  <w:t>讲师姓名</w:t>
            </w:r>
          </w:p>
        </w:tc>
        <w:tc>
          <w:tcPr>
            <w:tcW w:w="2652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  <w:t>宣讲时间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黑体" w:hAnsi="黑体" w:eastAsia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  <w:t>讲宣讲地点</w:t>
            </w:r>
          </w:p>
        </w:tc>
        <w:tc>
          <w:tcPr>
            <w:tcW w:w="246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  <w:t>宣讲主题</w:t>
            </w:r>
          </w:p>
        </w:tc>
        <w:tc>
          <w:tcPr>
            <w:tcW w:w="1873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  <w:lang w:eastAsia="zh-CN"/>
              </w:rPr>
              <w:t>内容简要</w:t>
            </w:r>
          </w:p>
        </w:tc>
        <w:tc>
          <w:tcPr>
            <w:tcW w:w="1638" w:type="dxa"/>
            <w:vAlign w:val="center"/>
          </w:tcPr>
          <w:p>
            <w:pPr>
              <w:jc w:val="center"/>
              <w:rPr>
                <w:rFonts w:ascii="黑体" w:hAnsi="黑体" w:eastAsia="黑体"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/>
                <w:bCs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708" w:type="dxa"/>
          </w:tcPr>
          <w:p>
            <w:pPr>
              <w:jc w:val="center"/>
            </w:pPr>
          </w:p>
        </w:tc>
        <w:tc>
          <w:tcPr>
            <w:tcW w:w="1581" w:type="dxa"/>
          </w:tcPr>
          <w:p>
            <w:pPr>
              <w:jc w:val="center"/>
            </w:pPr>
          </w:p>
        </w:tc>
        <w:tc>
          <w:tcPr>
            <w:tcW w:w="2652" w:type="dxa"/>
          </w:tcPr>
          <w:p>
            <w:pPr>
              <w:jc w:val="center"/>
            </w:pPr>
          </w:p>
          <w:p>
            <w:pPr>
              <w:jc w:val="center"/>
            </w:pPr>
          </w:p>
        </w:tc>
        <w:tc>
          <w:tcPr>
            <w:tcW w:w="2126" w:type="dxa"/>
          </w:tcPr>
          <w:p>
            <w:pPr>
              <w:jc w:val="center"/>
            </w:pPr>
          </w:p>
        </w:tc>
        <w:tc>
          <w:tcPr>
            <w:tcW w:w="2464" w:type="dxa"/>
          </w:tcPr>
          <w:p>
            <w:pPr>
              <w:jc w:val="center"/>
            </w:pPr>
          </w:p>
        </w:tc>
        <w:tc>
          <w:tcPr>
            <w:tcW w:w="1873" w:type="dxa"/>
          </w:tcPr>
          <w:p>
            <w:pPr>
              <w:jc w:val="center"/>
            </w:pPr>
          </w:p>
        </w:tc>
        <w:tc>
          <w:tcPr>
            <w:tcW w:w="1638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</w:trPr>
        <w:tc>
          <w:tcPr>
            <w:tcW w:w="708" w:type="dxa"/>
          </w:tcPr>
          <w:p>
            <w:pPr>
              <w:jc w:val="center"/>
            </w:pPr>
          </w:p>
        </w:tc>
        <w:tc>
          <w:tcPr>
            <w:tcW w:w="1581" w:type="dxa"/>
          </w:tcPr>
          <w:p>
            <w:pPr>
              <w:jc w:val="center"/>
            </w:pPr>
          </w:p>
        </w:tc>
        <w:tc>
          <w:tcPr>
            <w:tcW w:w="2652" w:type="dxa"/>
          </w:tcPr>
          <w:p>
            <w:pPr>
              <w:jc w:val="center"/>
            </w:pPr>
          </w:p>
        </w:tc>
        <w:tc>
          <w:tcPr>
            <w:tcW w:w="2126" w:type="dxa"/>
          </w:tcPr>
          <w:p>
            <w:pPr>
              <w:jc w:val="center"/>
            </w:pPr>
          </w:p>
        </w:tc>
        <w:tc>
          <w:tcPr>
            <w:tcW w:w="2464" w:type="dxa"/>
          </w:tcPr>
          <w:p>
            <w:pPr>
              <w:jc w:val="center"/>
            </w:pPr>
          </w:p>
        </w:tc>
        <w:tc>
          <w:tcPr>
            <w:tcW w:w="1873" w:type="dxa"/>
          </w:tcPr>
          <w:p>
            <w:pPr>
              <w:jc w:val="center"/>
            </w:pPr>
          </w:p>
        </w:tc>
        <w:tc>
          <w:tcPr>
            <w:tcW w:w="1638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8" w:hRule="atLeast"/>
        </w:trPr>
        <w:tc>
          <w:tcPr>
            <w:tcW w:w="708" w:type="dxa"/>
          </w:tcPr>
          <w:p>
            <w:pPr>
              <w:jc w:val="center"/>
            </w:pPr>
          </w:p>
        </w:tc>
        <w:tc>
          <w:tcPr>
            <w:tcW w:w="1581" w:type="dxa"/>
          </w:tcPr>
          <w:p>
            <w:pPr>
              <w:jc w:val="center"/>
            </w:pPr>
          </w:p>
        </w:tc>
        <w:tc>
          <w:tcPr>
            <w:tcW w:w="2652" w:type="dxa"/>
          </w:tcPr>
          <w:p>
            <w:pPr>
              <w:jc w:val="center"/>
            </w:pPr>
          </w:p>
        </w:tc>
        <w:tc>
          <w:tcPr>
            <w:tcW w:w="2126" w:type="dxa"/>
          </w:tcPr>
          <w:p>
            <w:pPr>
              <w:jc w:val="center"/>
            </w:pPr>
          </w:p>
        </w:tc>
        <w:tc>
          <w:tcPr>
            <w:tcW w:w="2464" w:type="dxa"/>
          </w:tcPr>
          <w:p>
            <w:pPr>
              <w:jc w:val="center"/>
            </w:pPr>
          </w:p>
        </w:tc>
        <w:tc>
          <w:tcPr>
            <w:tcW w:w="1873" w:type="dxa"/>
          </w:tcPr>
          <w:p>
            <w:pPr>
              <w:jc w:val="center"/>
            </w:pPr>
          </w:p>
        </w:tc>
        <w:tc>
          <w:tcPr>
            <w:tcW w:w="1638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708" w:type="dxa"/>
          </w:tcPr>
          <w:p>
            <w:pPr>
              <w:jc w:val="center"/>
            </w:pPr>
          </w:p>
        </w:tc>
        <w:tc>
          <w:tcPr>
            <w:tcW w:w="1581" w:type="dxa"/>
          </w:tcPr>
          <w:p>
            <w:pPr>
              <w:jc w:val="center"/>
            </w:pPr>
          </w:p>
        </w:tc>
        <w:tc>
          <w:tcPr>
            <w:tcW w:w="2652" w:type="dxa"/>
          </w:tcPr>
          <w:p>
            <w:pPr>
              <w:jc w:val="center"/>
            </w:pPr>
          </w:p>
          <w:p>
            <w:pPr>
              <w:jc w:val="center"/>
            </w:pPr>
          </w:p>
        </w:tc>
        <w:tc>
          <w:tcPr>
            <w:tcW w:w="2126" w:type="dxa"/>
          </w:tcPr>
          <w:p>
            <w:pPr>
              <w:jc w:val="center"/>
            </w:pPr>
          </w:p>
        </w:tc>
        <w:tc>
          <w:tcPr>
            <w:tcW w:w="2464" w:type="dxa"/>
          </w:tcPr>
          <w:p>
            <w:pPr>
              <w:jc w:val="center"/>
            </w:pPr>
          </w:p>
        </w:tc>
        <w:tc>
          <w:tcPr>
            <w:tcW w:w="1873" w:type="dxa"/>
          </w:tcPr>
          <w:p>
            <w:pPr>
              <w:jc w:val="center"/>
            </w:pPr>
          </w:p>
        </w:tc>
        <w:tc>
          <w:tcPr>
            <w:tcW w:w="1638" w:type="dxa"/>
          </w:tcPr>
          <w:p>
            <w:pPr>
              <w:jc w:val="center"/>
            </w:pPr>
          </w:p>
        </w:tc>
      </w:tr>
    </w:tbl>
    <w:p>
      <w:pPr>
        <w:spacing w:line="580" w:lineRule="exact"/>
        <w:rPr>
          <w:rFonts w:hint="eastAsia" w:ascii="Calibri" w:hAnsi="Calibri" w:eastAsia="宋体" w:cs="黑体"/>
          <w:kern w:val="2"/>
          <w:sz w:val="21"/>
          <w:szCs w:val="22"/>
          <w:lang w:val="en-US" w:eastAsia="zh-CN" w:bidi="ar-SA"/>
        </w:rPr>
        <w:sectPr>
          <w:pgSz w:w="16838" w:h="11906" w:orient="landscape"/>
          <w:pgMar w:top="1587" w:right="2098" w:bottom="1474" w:left="1984" w:header="851" w:footer="992" w:gutter="0"/>
          <w:pgNumType w:fmt="numberInDash"/>
          <w:cols w:space="0" w:num="1"/>
          <w:rtlGutter w:val="0"/>
          <w:docGrid w:type="lines" w:linePitch="327" w:charSpace="0"/>
        </w:sectPr>
      </w:pPr>
    </w:p>
    <w:p/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FD60CB"/>
    <w:rsid w:val="39FD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16"/>
      <w:ind w:left="539"/>
    </w:pPr>
    <w:rPr>
      <w:rFonts w:ascii="Microsoft JhengHei" w:hAnsi="Microsoft JhengHei" w:eastAsia="Microsoft JhengHei"/>
      <w:sz w:val="32"/>
      <w:szCs w:val="32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司法局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2023-01-04T00:25:00Z</dcterms:created>
  <dc:creator>Administrator</dc:creator>
  <cp:lastModifiedBy>Administrator</cp:lastModifiedBy>
  <dcterms:modified xsi:type="dcterms:W3CDTF">2023-01-04T00:26:35Z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