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ind w:left="1280" w:hanging="1280" w:hangingChars="400"/>
        <w:rPr>
          <w:rFonts w:hint="default" w:eastAsia="黑体"/>
          <w:color w:val="000000"/>
          <w:sz w:val="32"/>
          <w:szCs w:val="32"/>
        </w:rPr>
      </w:pPr>
      <w:r>
        <w:rPr>
          <w:rFonts w:hint="default" w:hAnsi="黑体" w:eastAsia="黑体"/>
          <w:color w:val="000000"/>
          <w:sz w:val="32"/>
          <w:szCs w:val="32"/>
        </w:rPr>
        <w:t>附件</w:t>
      </w:r>
      <w:r>
        <w:rPr>
          <w:rFonts w:hAnsi="黑体" w:eastAsia="黑体"/>
          <w:color w:val="000000"/>
          <w:sz w:val="32"/>
          <w:szCs w:val="32"/>
        </w:rPr>
        <w:t>2</w:t>
      </w:r>
    </w:p>
    <w:p>
      <w:pPr>
        <w:spacing w:line="420" w:lineRule="exact"/>
        <w:ind w:left="1440" w:hanging="1440" w:hangingChars="400"/>
        <w:jc w:val="center"/>
        <w:rPr>
          <w:rFonts w:ascii="方正小标宋简体" w:eastAsia="方正小标宋简体"/>
          <w:color w:val="000000"/>
          <w:sz w:val="36"/>
          <w:szCs w:val="36"/>
        </w:rPr>
      </w:pPr>
    </w:p>
    <w:p>
      <w:pPr>
        <w:spacing w:line="600" w:lineRule="exact"/>
        <w:ind w:left="1440" w:hanging="1440" w:hangingChars="400"/>
        <w:jc w:val="center"/>
        <w:rPr>
          <w:rFonts w:hint="default" w:ascii="方正小标宋简体" w:eastAsia="方正小标宋简体"/>
          <w:color w:val="000000"/>
          <w:sz w:val="36"/>
          <w:szCs w:val="36"/>
        </w:rPr>
      </w:pPr>
      <w:r>
        <w:rPr>
          <w:rFonts w:hint="default" w:ascii="方正小标宋简体" w:eastAsia="方正小标宋简体"/>
          <w:color w:val="000000"/>
          <w:sz w:val="36"/>
          <w:szCs w:val="36"/>
        </w:rPr>
        <w:t>“全生命周期”消防安全宣传教育培训工作情况推进统计表</w:t>
      </w:r>
    </w:p>
    <w:tbl>
      <w:tblPr>
        <w:tblStyle w:val="2"/>
        <w:tblW w:w="1425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5"/>
        <w:gridCol w:w="475"/>
        <w:gridCol w:w="732"/>
        <w:gridCol w:w="619"/>
        <w:gridCol w:w="475"/>
        <w:gridCol w:w="475"/>
        <w:gridCol w:w="528"/>
        <w:gridCol w:w="98"/>
        <w:gridCol w:w="475"/>
        <w:gridCol w:w="475"/>
        <w:gridCol w:w="475"/>
        <w:gridCol w:w="607"/>
        <w:gridCol w:w="475"/>
        <w:gridCol w:w="429"/>
        <w:gridCol w:w="548"/>
        <w:gridCol w:w="481"/>
        <w:gridCol w:w="525"/>
        <w:gridCol w:w="424"/>
        <w:gridCol w:w="475"/>
        <w:gridCol w:w="475"/>
        <w:gridCol w:w="475"/>
        <w:gridCol w:w="606"/>
        <w:gridCol w:w="483"/>
        <w:gridCol w:w="573"/>
        <w:gridCol w:w="475"/>
        <w:gridCol w:w="475"/>
        <w:gridCol w:w="475"/>
        <w:gridCol w:w="475"/>
        <w:gridCol w:w="4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  <w:jc w:val="center"/>
        </w:trPr>
        <w:tc>
          <w:tcPr>
            <w:tcW w:w="14253" w:type="dxa"/>
            <w:gridSpan w:val="29"/>
            <w:tcBorders>
              <w:top w:val="nil"/>
              <w:left w:val="nil"/>
              <w:right w:val="nil"/>
            </w:tcBorders>
            <w:noWrap w:val="0"/>
            <w:vAlign w:val="top"/>
          </w:tcPr>
          <w:p>
            <w:pPr>
              <w:pStyle w:val="4"/>
              <w:tabs>
                <w:tab w:val="left" w:pos="2562"/>
              </w:tabs>
              <w:spacing w:before="69" w:line="560" w:lineRule="exact"/>
              <w:ind w:left="28"/>
              <w:rPr>
                <w:rFonts w:hint="eastAsia" w:ascii="仿宋_GB2312" w:eastAsia="仿宋_GB2312"/>
                <w:color w:val="000000"/>
                <w:sz w:val="21"/>
              </w:rPr>
            </w:pPr>
            <w:r>
              <w:rPr>
                <w:rFonts w:hint="eastAsia" w:ascii="仿宋_GB2312" w:eastAsia="仿宋_GB2312"/>
                <w:color w:val="000000"/>
              </w:rPr>
              <w:t>填报单位：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  <w:jc w:val="center"/>
        </w:trPr>
        <w:tc>
          <w:tcPr>
            <w:tcW w:w="475" w:type="dxa"/>
            <w:noWrap w:val="0"/>
            <w:vAlign w:val="top"/>
          </w:tcPr>
          <w:p>
            <w:pPr>
              <w:pStyle w:val="4"/>
              <w:spacing w:before="126" w:line="560" w:lineRule="exact"/>
              <w:ind w:left="62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序号</w:t>
            </w:r>
          </w:p>
        </w:tc>
        <w:tc>
          <w:tcPr>
            <w:tcW w:w="475" w:type="dxa"/>
            <w:noWrap w:val="0"/>
            <w:vAlign w:val="center"/>
          </w:tcPr>
          <w:p>
            <w:pPr>
              <w:pStyle w:val="4"/>
              <w:spacing w:line="440" w:lineRule="exact"/>
              <w:ind w:left="62" w:right="23"/>
              <w:jc w:val="center"/>
              <w:rPr>
                <w:rFonts w:hint="eastAsia" w:eastAsia="仿宋_GB2312"/>
                <w:color w:val="000000"/>
                <w:sz w:val="17"/>
              </w:rPr>
            </w:pPr>
            <w:r>
              <w:rPr>
                <w:rFonts w:hint="eastAsia" w:eastAsia="仿宋_GB2312"/>
                <w:color w:val="000000"/>
                <w:sz w:val="17"/>
              </w:rPr>
              <w:t>人群类别</w:t>
            </w:r>
          </w:p>
        </w:tc>
        <w:tc>
          <w:tcPr>
            <w:tcW w:w="732" w:type="dxa"/>
            <w:noWrap w:val="0"/>
            <w:vAlign w:val="center"/>
          </w:tcPr>
          <w:p>
            <w:pPr>
              <w:pStyle w:val="4"/>
              <w:spacing w:line="440" w:lineRule="exact"/>
              <w:ind w:left="100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总人数</w:t>
            </w:r>
          </w:p>
        </w:tc>
        <w:tc>
          <w:tcPr>
            <w:tcW w:w="619" w:type="dxa"/>
            <w:noWrap w:val="0"/>
            <w:vAlign w:val="center"/>
          </w:tcPr>
          <w:p>
            <w:pPr>
              <w:pStyle w:val="4"/>
              <w:spacing w:line="440" w:lineRule="exact"/>
              <w:ind w:left="115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总覆盖率</w:t>
            </w:r>
          </w:p>
        </w:tc>
        <w:tc>
          <w:tcPr>
            <w:tcW w:w="2051" w:type="dxa"/>
            <w:gridSpan w:val="5"/>
            <w:noWrap w:val="0"/>
            <w:vAlign w:val="center"/>
          </w:tcPr>
          <w:p>
            <w:pPr>
              <w:pStyle w:val="4"/>
              <w:spacing w:line="440" w:lineRule="exact"/>
              <w:ind w:left="738" w:right="727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幼儿园</w:t>
            </w:r>
          </w:p>
        </w:tc>
        <w:tc>
          <w:tcPr>
            <w:tcW w:w="2032" w:type="dxa"/>
            <w:gridSpan w:val="4"/>
            <w:noWrap w:val="0"/>
            <w:vAlign w:val="center"/>
          </w:tcPr>
          <w:p>
            <w:pPr>
              <w:pStyle w:val="4"/>
              <w:spacing w:line="440" w:lineRule="exact"/>
              <w:ind w:left="819" w:right="806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小学</w:t>
            </w:r>
          </w:p>
        </w:tc>
        <w:tc>
          <w:tcPr>
            <w:tcW w:w="1983" w:type="dxa"/>
            <w:gridSpan w:val="4"/>
            <w:noWrap w:val="0"/>
            <w:vAlign w:val="center"/>
          </w:tcPr>
          <w:p>
            <w:pPr>
              <w:pStyle w:val="4"/>
              <w:spacing w:line="440" w:lineRule="exact"/>
              <w:ind w:left="731" w:right="716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中学</w:t>
            </w:r>
          </w:p>
        </w:tc>
        <w:tc>
          <w:tcPr>
            <w:tcW w:w="1849" w:type="dxa"/>
            <w:gridSpan w:val="4"/>
            <w:noWrap w:val="0"/>
            <w:vAlign w:val="center"/>
          </w:tcPr>
          <w:p>
            <w:pPr>
              <w:pStyle w:val="4"/>
              <w:spacing w:line="440" w:lineRule="exact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高    中</w:t>
            </w:r>
          </w:p>
        </w:tc>
        <w:tc>
          <w:tcPr>
            <w:tcW w:w="2137" w:type="dxa"/>
            <w:gridSpan w:val="4"/>
            <w:noWrap w:val="0"/>
            <w:vAlign w:val="center"/>
          </w:tcPr>
          <w:p>
            <w:pPr>
              <w:pStyle w:val="4"/>
              <w:spacing w:line="440" w:lineRule="exact"/>
              <w:ind w:left="366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中等职业技术学校</w:t>
            </w:r>
          </w:p>
        </w:tc>
        <w:tc>
          <w:tcPr>
            <w:tcW w:w="1900" w:type="dxa"/>
            <w:gridSpan w:val="4"/>
            <w:noWrap w:val="0"/>
            <w:vAlign w:val="center"/>
          </w:tcPr>
          <w:p>
            <w:pPr>
              <w:pStyle w:val="4"/>
              <w:spacing w:line="440" w:lineRule="exact"/>
              <w:ind w:left="425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特殊教育学校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  <w:jc w:val="center"/>
        </w:trPr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before="117" w:line="560" w:lineRule="exact"/>
              <w:ind w:left="11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3"/>
                <w:sz w:val="17"/>
              </w:rPr>
              <w:t>1</w:t>
            </w:r>
          </w:p>
        </w:tc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before="115" w:line="560" w:lineRule="exact"/>
              <w:ind w:left="62" w:right="48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spacing w:val="-9"/>
                <w:w w:val="105"/>
                <w:sz w:val="17"/>
              </w:rPr>
              <w:t>在校少年儿童</w:t>
            </w:r>
          </w:p>
        </w:tc>
        <w:tc>
          <w:tcPr>
            <w:tcW w:w="732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19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7"/>
              </w:rPr>
            </w:pPr>
          </w:p>
          <w:p>
            <w:pPr>
              <w:pStyle w:val="4"/>
              <w:spacing w:line="440" w:lineRule="exact"/>
              <w:ind w:left="8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总数</w:t>
            </w:r>
          </w:p>
          <w:p>
            <w:pPr>
              <w:pStyle w:val="4"/>
              <w:spacing w:line="440" w:lineRule="exact"/>
              <w:ind w:left="10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(所)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2" w:right="63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学生总数(人)</w:t>
            </w:r>
          </w:p>
        </w:tc>
        <w:tc>
          <w:tcPr>
            <w:tcW w:w="626" w:type="dxa"/>
            <w:gridSpan w:val="2"/>
            <w:noWrap w:val="0"/>
            <w:vAlign w:val="top"/>
          </w:tcPr>
          <w:p>
            <w:pPr>
              <w:pStyle w:val="4"/>
              <w:spacing w:line="440" w:lineRule="exact"/>
              <w:ind w:left="67" w:right="5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59" w:right="65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7"/>
              </w:rPr>
            </w:pPr>
          </w:p>
          <w:p>
            <w:pPr>
              <w:pStyle w:val="4"/>
              <w:spacing w:line="440" w:lineRule="exact"/>
              <w:ind w:left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总数</w:t>
            </w:r>
          </w:p>
          <w:p>
            <w:pPr>
              <w:pStyle w:val="4"/>
              <w:spacing w:line="440" w:lineRule="exact"/>
              <w:ind w:left="107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(所)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1" w:right="65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9"/>
                <w:sz w:val="16"/>
              </w:rPr>
              <w:t>学生总数</w:t>
            </w:r>
            <w:r>
              <w:rPr>
                <w:rFonts w:eastAsia="仿宋_GB2312"/>
                <w:color w:val="000000"/>
                <w:sz w:val="16"/>
              </w:rPr>
              <w:t>(人)</w:t>
            </w:r>
          </w:p>
        </w:tc>
        <w:tc>
          <w:tcPr>
            <w:tcW w:w="607" w:type="dxa"/>
            <w:noWrap w:val="0"/>
            <w:vAlign w:val="top"/>
          </w:tcPr>
          <w:p>
            <w:pPr>
              <w:pStyle w:val="4"/>
              <w:spacing w:line="440" w:lineRule="exact"/>
              <w:ind w:left="59" w:right="4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60" w:right="64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429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7"/>
              </w:rPr>
            </w:pPr>
          </w:p>
          <w:p>
            <w:pPr>
              <w:pStyle w:val="4"/>
              <w:spacing w:line="440" w:lineRule="exact"/>
              <w:ind w:left="6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总数</w:t>
            </w:r>
          </w:p>
          <w:p>
            <w:pPr>
              <w:pStyle w:val="4"/>
              <w:spacing w:line="440" w:lineRule="exact"/>
              <w:ind w:left="86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(所)</w:t>
            </w:r>
          </w:p>
        </w:tc>
        <w:tc>
          <w:tcPr>
            <w:tcW w:w="548" w:type="dxa"/>
            <w:noWrap w:val="0"/>
            <w:vAlign w:val="top"/>
          </w:tcPr>
          <w:p>
            <w:pPr>
              <w:pStyle w:val="4"/>
              <w:spacing w:line="440" w:lineRule="exact"/>
              <w:ind w:left="84" w:right="61"/>
              <w:rPr>
                <w:rFonts w:eastAsia="仿宋_GB2312"/>
                <w:color w:val="000000"/>
                <w:sz w:val="16"/>
              </w:rPr>
            </w:pPr>
            <w:r>
              <w:rPr>
                <w:rFonts w:hint="eastAsia" w:eastAsia="仿宋_GB2312"/>
                <w:color w:val="000000"/>
                <w:sz w:val="16"/>
              </w:rPr>
              <w:t>学</w:t>
            </w:r>
            <w:r>
              <w:rPr>
                <w:rFonts w:eastAsia="仿宋_GB2312"/>
                <w:color w:val="000000"/>
                <w:sz w:val="16"/>
              </w:rPr>
              <w:t>生总数(人)</w:t>
            </w:r>
          </w:p>
        </w:tc>
        <w:tc>
          <w:tcPr>
            <w:tcW w:w="481" w:type="dxa"/>
            <w:noWrap w:val="0"/>
            <w:vAlign w:val="top"/>
          </w:tcPr>
          <w:p>
            <w:pPr>
              <w:pStyle w:val="4"/>
              <w:spacing w:line="440" w:lineRule="exact"/>
              <w:ind w:left="84" w:right="61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52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64" w:right="61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424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7"/>
              </w:rPr>
            </w:pPr>
          </w:p>
          <w:p>
            <w:pPr>
              <w:pStyle w:val="4"/>
              <w:spacing w:line="440" w:lineRule="exact"/>
              <w:ind w:left="85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总数</w:t>
            </w:r>
          </w:p>
          <w:p>
            <w:pPr>
              <w:pStyle w:val="4"/>
              <w:spacing w:line="440" w:lineRule="exact"/>
              <w:ind w:left="111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(所)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5" w:right="6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学生总数(人)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5" w:right="6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65" w:right="60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52" w:right="13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总数(所)</w:t>
            </w:r>
          </w:p>
        </w:tc>
        <w:tc>
          <w:tcPr>
            <w:tcW w:w="483" w:type="dxa"/>
            <w:noWrap w:val="0"/>
            <w:vAlign w:val="top"/>
          </w:tcPr>
          <w:p>
            <w:pPr>
              <w:pStyle w:val="4"/>
              <w:spacing w:line="440" w:lineRule="exact"/>
              <w:ind w:left="84" w:right="6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9"/>
                <w:sz w:val="16"/>
              </w:rPr>
              <w:t>学生总数</w:t>
            </w:r>
            <w:r>
              <w:rPr>
                <w:rFonts w:eastAsia="仿宋_GB2312"/>
                <w:color w:val="000000"/>
                <w:sz w:val="16"/>
              </w:rPr>
              <w:t>(人)</w:t>
            </w:r>
          </w:p>
        </w:tc>
        <w:tc>
          <w:tcPr>
            <w:tcW w:w="573" w:type="dxa"/>
            <w:noWrap w:val="0"/>
            <w:vAlign w:val="top"/>
          </w:tcPr>
          <w:p>
            <w:pPr>
              <w:pStyle w:val="4"/>
              <w:spacing w:line="440" w:lineRule="exact"/>
              <w:ind w:left="45" w:right="2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66" w:right="58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87" w:right="5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总数(所)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7" w:right="5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学生总数(人)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ind w:left="87" w:right="5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已覆盖学生数(人)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4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40" w:lineRule="exact"/>
              <w:ind w:left="167" w:right="58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26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07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29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48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81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24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83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73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  <w:jc w:val="center"/>
        </w:trPr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before="5" w:line="560" w:lineRule="exact"/>
              <w:rPr>
                <w:rFonts w:eastAsia="仿宋_GB2312"/>
                <w:color w:val="000000"/>
                <w:sz w:val="23"/>
              </w:rPr>
            </w:pPr>
          </w:p>
          <w:p>
            <w:pPr>
              <w:pStyle w:val="4"/>
              <w:spacing w:before="1" w:line="560" w:lineRule="exact"/>
              <w:ind w:left="11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3"/>
                <w:sz w:val="17"/>
              </w:rPr>
              <w:t>2</w:t>
            </w:r>
          </w:p>
        </w:tc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before="3" w:line="560" w:lineRule="exact"/>
              <w:rPr>
                <w:rFonts w:eastAsia="仿宋_GB2312"/>
                <w:color w:val="000000"/>
                <w:sz w:val="23"/>
              </w:rPr>
            </w:pPr>
          </w:p>
          <w:p>
            <w:pPr>
              <w:pStyle w:val="4"/>
              <w:spacing w:line="560" w:lineRule="exact"/>
              <w:ind w:left="62" w:right="48"/>
              <w:rPr>
                <w:rFonts w:hint="eastAsia" w:eastAsia="仿宋_GB2312"/>
                <w:color w:val="000000"/>
                <w:spacing w:val="-9"/>
                <w:w w:val="105"/>
                <w:sz w:val="17"/>
              </w:rPr>
            </w:pPr>
            <w:r>
              <w:rPr>
                <w:rFonts w:eastAsia="仿宋_GB2312"/>
                <w:color w:val="000000"/>
                <w:spacing w:val="-9"/>
                <w:w w:val="105"/>
                <w:sz w:val="17"/>
              </w:rPr>
              <w:t>中</w:t>
            </w:r>
          </w:p>
          <w:p>
            <w:pPr>
              <w:pStyle w:val="4"/>
              <w:spacing w:line="560" w:lineRule="exact"/>
              <w:ind w:left="62" w:right="48"/>
              <w:rPr>
                <w:rFonts w:hint="eastAsia" w:eastAsia="仿宋_GB2312"/>
                <w:color w:val="000000"/>
                <w:spacing w:val="-9"/>
                <w:w w:val="105"/>
                <w:sz w:val="17"/>
              </w:rPr>
            </w:pPr>
            <w:r>
              <w:rPr>
                <w:rFonts w:eastAsia="仿宋_GB2312"/>
                <w:color w:val="000000"/>
                <w:spacing w:val="-9"/>
                <w:w w:val="105"/>
                <w:sz w:val="17"/>
              </w:rPr>
              <w:t>青</w:t>
            </w:r>
          </w:p>
          <w:p>
            <w:pPr>
              <w:pStyle w:val="4"/>
              <w:spacing w:line="560" w:lineRule="exact"/>
              <w:ind w:left="62" w:right="48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年</w:t>
            </w:r>
          </w:p>
        </w:tc>
        <w:tc>
          <w:tcPr>
            <w:tcW w:w="732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19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2051" w:type="dxa"/>
            <w:gridSpan w:val="5"/>
            <w:noWrap w:val="0"/>
            <w:vAlign w:val="top"/>
          </w:tcPr>
          <w:p>
            <w:pPr>
              <w:pStyle w:val="4"/>
              <w:spacing w:line="420" w:lineRule="exact"/>
              <w:ind w:left="55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高等教育学校</w:t>
            </w:r>
          </w:p>
        </w:tc>
        <w:tc>
          <w:tcPr>
            <w:tcW w:w="4439" w:type="dxa"/>
            <w:gridSpan w:val="9"/>
            <w:noWrap w:val="0"/>
            <w:vAlign w:val="top"/>
          </w:tcPr>
          <w:p>
            <w:pPr>
              <w:pStyle w:val="4"/>
              <w:spacing w:line="420" w:lineRule="exact"/>
              <w:ind w:left="1843" w:right="182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社会单位</w:t>
            </w:r>
          </w:p>
        </w:tc>
        <w:tc>
          <w:tcPr>
            <w:tcW w:w="5462" w:type="dxa"/>
            <w:gridSpan w:val="11"/>
            <w:noWrap w:val="0"/>
            <w:vAlign w:val="top"/>
          </w:tcPr>
          <w:p>
            <w:pPr>
              <w:pStyle w:val="4"/>
              <w:spacing w:line="420" w:lineRule="exact"/>
              <w:ind w:left="2317" w:right="2295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个体工商户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  <w:jc w:val="center"/>
        </w:trPr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82" w:right="63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总数(所)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ind w:left="82" w:right="63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学生总数(人)</w:t>
            </w:r>
          </w:p>
        </w:tc>
        <w:tc>
          <w:tcPr>
            <w:tcW w:w="626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ind w:left="77" w:right="6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6"/>
                <w:sz w:val="16"/>
              </w:rPr>
              <w:t>已覆盖学生数</w:t>
            </w:r>
            <w:r>
              <w:rPr>
                <w:rFonts w:eastAsia="仿宋_GB2312"/>
                <w:color w:val="000000"/>
                <w:sz w:val="16"/>
              </w:rPr>
              <w:t>(人)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159" w:right="65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ind w:left="80" w:right="65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单位总数(个)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ind w:left="81" w:right="65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9"/>
                <w:sz w:val="16"/>
              </w:rPr>
              <w:t>员工总数</w:t>
            </w:r>
            <w:r>
              <w:rPr>
                <w:rFonts w:eastAsia="仿宋_GB2312"/>
                <w:color w:val="000000"/>
                <w:spacing w:val="-7"/>
                <w:sz w:val="16"/>
              </w:rPr>
              <w:t>(人)</w:t>
            </w:r>
          </w:p>
        </w:tc>
        <w:tc>
          <w:tcPr>
            <w:tcW w:w="607" w:type="dxa"/>
            <w:noWrap w:val="0"/>
            <w:vAlign w:val="top"/>
          </w:tcPr>
          <w:p>
            <w:pPr>
              <w:pStyle w:val="4"/>
              <w:spacing w:line="400" w:lineRule="exact"/>
              <w:ind w:left="69" w:right="5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7"/>
                <w:sz w:val="16"/>
              </w:rPr>
              <w:t>已覆盖员工数</w:t>
            </w:r>
            <w:r>
              <w:rPr>
                <w:rFonts w:eastAsia="仿宋_GB2312"/>
                <w:color w:val="000000"/>
                <w:sz w:val="16"/>
              </w:rPr>
              <w:t>(人)</w:t>
            </w:r>
          </w:p>
        </w:tc>
        <w:tc>
          <w:tcPr>
            <w:tcW w:w="904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297" w:right="17" w:hanging="23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员工人数覆盖率</w:t>
            </w:r>
          </w:p>
        </w:tc>
        <w:tc>
          <w:tcPr>
            <w:tcW w:w="1029" w:type="dxa"/>
            <w:gridSpan w:val="2"/>
            <w:noWrap w:val="0"/>
            <w:vAlign w:val="center"/>
          </w:tcPr>
          <w:p>
            <w:pPr>
              <w:pStyle w:val="4"/>
              <w:spacing w:line="400" w:lineRule="exact"/>
              <w:ind w:left="84" w:right="61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4"/>
                <w:sz w:val="16"/>
              </w:rPr>
              <w:t>注册消防学习云平台人</w:t>
            </w:r>
            <w:r>
              <w:rPr>
                <w:rFonts w:eastAsia="仿宋_GB2312"/>
                <w:color w:val="000000"/>
                <w:sz w:val="16"/>
              </w:rPr>
              <w:t>数</w:t>
            </w:r>
          </w:p>
        </w:tc>
        <w:tc>
          <w:tcPr>
            <w:tcW w:w="949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164" w:right="28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学习积分达1000人数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ind w:left="323" w:right="139" w:hanging="159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社区总数</w:t>
            </w:r>
          </w:p>
          <w:p>
            <w:pPr>
              <w:pStyle w:val="4"/>
              <w:spacing w:line="400" w:lineRule="exact"/>
              <w:ind w:left="243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（个）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400" w:lineRule="exact"/>
              <w:ind w:left="85" w:right="6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单位总数(个)</w:t>
            </w: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152" w:right="26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总人数(人)</w:t>
            </w:r>
          </w:p>
        </w:tc>
        <w:tc>
          <w:tcPr>
            <w:tcW w:w="483" w:type="dxa"/>
            <w:noWrap w:val="0"/>
            <w:vAlign w:val="top"/>
          </w:tcPr>
          <w:p>
            <w:pPr>
              <w:pStyle w:val="4"/>
              <w:spacing w:line="400" w:lineRule="exact"/>
              <w:ind w:left="84" w:right="6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9"/>
                <w:sz w:val="16"/>
              </w:rPr>
              <w:t>覆盖单位</w:t>
            </w:r>
            <w:r>
              <w:rPr>
                <w:rFonts w:eastAsia="仿宋_GB2312"/>
                <w:color w:val="000000"/>
                <w:sz w:val="16"/>
              </w:rPr>
              <w:t>数</w:t>
            </w:r>
          </w:p>
          <w:p>
            <w:pPr>
              <w:pStyle w:val="4"/>
              <w:spacing w:line="400" w:lineRule="exact"/>
              <w:ind w:left="84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(个)</w:t>
            </w:r>
          </w:p>
        </w:tc>
        <w:tc>
          <w:tcPr>
            <w:tcW w:w="573" w:type="dxa"/>
            <w:noWrap w:val="0"/>
            <w:vAlign w:val="top"/>
          </w:tcPr>
          <w:p>
            <w:pPr>
              <w:pStyle w:val="4"/>
              <w:spacing w:line="400" w:lineRule="exact"/>
              <w:ind w:left="134" w:right="109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宣讲人数</w:t>
            </w:r>
          </w:p>
          <w:p>
            <w:pPr>
              <w:pStyle w:val="4"/>
              <w:spacing w:line="400" w:lineRule="exact"/>
              <w:ind w:left="55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（人）</w:t>
            </w:r>
          </w:p>
        </w:tc>
        <w:tc>
          <w:tcPr>
            <w:tcW w:w="475" w:type="dxa"/>
            <w:noWrap w:val="0"/>
            <w:vAlign w:val="center"/>
          </w:tcPr>
          <w:p>
            <w:pPr>
              <w:pStyle w:val="4"/>
              <w:spacing w:line="400" w:lineRule="exact"/>
              <w:ind w:left="87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ind w:left="87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4"/>
                <w:sz w:val="16"/>
              </w:rPr>
              <w:t>注册消防学习云平台人数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40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400" w:lineRule="exact"/>
              <w:ind w:left="167" w:right="26" w:hanging="8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学习积分达1000人数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9" w:hRule="atLeast"/>
          <w:jc w:val="center"/>
        </w:trPr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26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07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04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1029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49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83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73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before="126" w:line="560" w:lineRule="exact"/>
              <w:ind w:left="11"/>
              <w:jc w:val="center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3"/>
                <w:sz w:val="17"/>
              </w:rPr>
              <w:t>3</w:t>
            </w:r>
          </w:p>
        </w:tc>
        <w:tc>
          <w:tcPr>
            <w:tcW w:w="475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8"/>
              </w:rPr>
            </w:pPr>
          </w:p>
          <w:p>
            <w:pPr>
              <w:pStyle w:val="4"/>
              <w:spacing w:before="10" w:line="560" w:lineRule="exact"/>
              <w:rPr>
                <w:rFonts w:eastAsia="仿宋_GB2312"/>
                <w:color w:val="000000"/>
                <w:sz w:val="19"/>
              </w:rPr>
            </w:pPr>
          </w:p>
          <w:p>
            <w:pPr>
              <w:pStyle w:val="4"/>
              <w:spacing w:line="560" w:lineRule="exact"/>
              <w:ind w:left="62" w:right="23"/>
              <w:rPr>
                <w:rFonts w:eastAsia="仿宋_GB2312"/>
                <w:color w:val="000000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>居家群体</w:t>
            </w:r>
          </w:p>
        </w:tc>
        <w:tc>
          <w:tcPr>
            <w:tcW w:w="732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19" w:type="dxa"/>
            <w:vMerge w:val="restart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083" w:type="dxa"/>
            <w:gridSpan w:val="9"/>
            <w:noWrap w:val="0"/>
            <w:vAlign w:val="top"/>
          </w:tcPr>
          <w:p>
            <w:pPr>
              <w:pStyle w:val="4"/>
              <w:spacing w:before="1" w:line="560" w:lineRule="exact"/>
              <w:ind w:left="1625" w:right="1607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居家青壮年</w:t>
            </w:r>
          </w:p>
        </w:tc>
        <w:tc>
          <w:tcPr>
            <w:tcW w:w="3832" w:type="dxa"/>
            <w:gridSpan w:val="8"/>
            <w:noWrap w:val="0"/>
            <w:vAlign w:val="top"/>
          </w:tcPr>
          <w:p>
            <w:pPr>
              <w:pStyle w:val="4"/>
              <w:spacing w:before="1" w:line="560" w:lineRule="exact"/>
              <w:ind w:left="1381" w:right="1362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居家弱势人群</w:t>
            </w:r>
          </w:p>
        </w:tc>
        <w:tc>
          <w:tcPr>
            <w:tcW w:w="4037" w:type="dxa"/>
            <w:gridSpan w:val="8"/>
            <w:noWrap w:val="0"/>
            <w:vAlign w:val="top"/>
          </w:tcPr>
          <w:p>
            <w:pPr>
              <w:pStyle w:val="4"/>
              <w:spacing w:before="1" w:line="560" w:lineRule="exact"/>
              <w:ind w:left="1365" w:right="1342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康养场所弱势人群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  <w:jc w:val="center"/>
        </w:trPr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before="6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ind w:left="319" w:right="142" w:hanging="159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4"/>
                <w:sz w:val="16"/>
              </w:rPr>
              <w:t>社区</w:t>
            </w:r>
            <w:r>
              <w:rPr>
                <w:rFonts w:eastAsia="仿宋_GB2312"/>
                <w:color w:val="000000"/>
                <w:sz w:val="16"/>
              </w:rPr>
              <w:t>总数</w:t>
            </w:r>
          </w:p>
          <w:p>
            <w:pPr>
              <w:pStyle w:val="4"/>
              <w:spacing w:line="560" w:lineRule="exact"/>
              <w:ind w:left="240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（个）</w:t>
            </w:r>
          </w:p>
        </w:tc>
        <w:tc>
          <w:tcPr>
            <w:tcW w:w="528" w:type="dxa"/>
            <w:noWrap w:val="0"/>
            <w:vAlign w:val="top"/>
          </w:tcPr>
          <w:p>
            <w:pPr>
              <w:pStyle w:val="4"/>
              <w:spacing w:before="4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总户数</w:t>
            </w:r>
          </w:p>
        </w:tc>
        <w:tc>
          <w:tcPr>
            <w:tcW w:w="573" w:type="dxa"/>
            <w:gridSpan w:val="2"/>
            <w:noWrap w:val="0"/>
            <w:vAlign w:val="center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总人数（人）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4"/>
              </w:rPr>
            </w:pPr>
          </w:p>
          <w:p>
            <w:pPr>
              <w:pStyle w:val="4"/>
              <w:spacing w:line="560" w:lineRule="exact"/>
              <w:ind w:left="49" w:right="36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已覆盖人数</w:t>
            </w:r>
          </w:p>
          <w:p>
            <w:pPr>
              <w:pStyle w:val="4"/>
              <w:spacing w:line="560" w:lineRule="exact"/>
              <w:ind w:left="71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（人）</w:t>
            </w:r>
          </w:p>
        </w:tc>
        <w:tc>
          <w:tcPr>
            <w:tcW w:w="1082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before="4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ind w:left="306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977" w:type="dxa"/>
            <w:gridSpan w:val="2"/>
            <w:noWrap w:val="0"/>
            <w:vAlign w:val="top"/>
          </w:tcPr>
          <w:p>
            <w:pPr>
              <w:pStyle w:val="4"/>
              <w:spacing w:before="6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ind w:left="131" w:right="119" w:firstLine="7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pacing w:val="-5"/>
                <w:sz w:val="16"/>
              </w:rPr>
              <w:t>社区</w:t>
            </w:r>
            <w:r>
              <w:rPr>
                <w:rFonts w:eastAsia="仿宋_GB2312"/>
                <w:color w:val="000000"/>
                <w:sz w:val="16"/>
              </w:rPr>
              <w:t>总数</w:t>
            </w:r>
          </w:p>
          <w:p>
            <w:pPr>
              <w:pStyle w:val="4"/>
              <w:spacing w:line="560" w:lineRule="exact"/>
              <w:ind w:left="21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（个）</w:t>
            </w:r>
          </w:p>
        </w:tc>
        <w:tc>
          <w:tcPr>
            <w:tcW w:w="481" w:type="dxa"/>
            <w:noWrap w:val="0"/>
            <w:vAlign w:val="top"/>
          </w:tcPr>
          <w:p>
            <w:pPr>
              <w:pStyle w:val="4"/>
              <w:spacing w:before="4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总户数</w:t>
            </w:r>
          </w:p>
        </w:tc>
        <w:tc>
          <w:tcPr>
            <w:tcW w:w="525" w:type="dxa"/>
            <w:noWrap w:val="0"/>
            <w:vAlign w:val="center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总人数（人）</w:t>
            </w:r>
          </w:p>
        </w:tc>
        <w:tc>
          <w:tcPr>
            <w:tcW w:w="899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4"/>
              </w:rPr>
            </w:pPr>
          </w:p>
          <w:p>
            <w:pPr>
              <w:pStyle w:val="4"/>
              <w:spacing w:line="560" w:lineRule="exact"/>
              <w:ind w:left="56" w:right="34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已覆盖人数</w:t>
            </w:r>
          </w:p>
          <w:p>
            <w:pPr>
              <w:pStyle w:val="4"/>
              <w:spacing w:line="560" w:lineRule="exact"/>
              <w:ind w:left="80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（人）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before="4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ind w:left="244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560" w:lineRule="exact"/>
              <w:ind w:left="152" w:right="132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场所总数</w:t>
            </w:r>
          </w:p>
          <w:p>
            <w:pPr>
              <w:pStyle w:val="4"/>
              <w:spacing w:line="560" w:lineRule="exact"/>
              <w:ind w:left="73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（个）</w:t>
            </w:r>
          </w:p>
        </w:tc>
        <w:tc>
          <w:tcPr>
            <w:tcW w:w="1056" w:type="dxa"/>
            <w:gridSpan w:val="2"/>
            <w:noWrap w:val="0"/>
            <w:vAlign w:val="top"/>
          </w:tcPr>
          <w:p>
            <w:pPr>
              <w:pStyle w:val="4"/>
              <w:spacing w:before="6" w:line="560" w:lineRule="exact"/>
              <w:rPr>
                <w:rFonts w:eastAsia="仿宋_GB2312"/>
                <w:color w:val="000000"/>
              </w:rPr>
            </w:pPr>
          </w:p>
          <w:p>
            <w:pPr>
              <w:pStyle w:val="4"/>
              <w:spacing w:line="560" w:lineRule="exact"/>
              <w:ind w:left="55" w:right="3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w w:val="95"/>
                <w:sz w:val="16"/>
              </w:rPr>
              <w:t>弱势群体及管</w:t>
            </w:r>
            <w:r>
              <w:rPr>
                <w:rFonts w:eastAsia="仿宋_GB2312"/>
                <w:color w:val="000000"/>
                <w:sz w:val="16"/>
              </w:rPr>
              <w:t>理人员数</w:t>
            </w:r>
          </w:p>
          <w:p>
            <w:pPr>
              <w:pStyle w:val="4"/>
              <w:spacing w:line="560" w:lineRule="exact"/>
              <w:ind w:left="52" w:right="3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（人）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4"/>
              </w:rPr>
            </w:pPr>
          </w:p>
          <w:p>
            <w:pPr>
              <w:pStyle w:val="4"/>
              <w:spacing w:line="560" w:lineRule="exact"/>
              <w:ind w:left="56" w:right="30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覆盖场所数</w:t>
            </w:r>
          </w:p>
          <w:p>
            <w:pPr>
              <w:pStyle w:val="4"/>
              <w:spacing w:line="560" w:lineRule="exact"/>
              <w:ind w:left="84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（个）</w:t>
            </w: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4"/>
              </w:rPr>
            </w:pPr>
          </w:p>
          <w:p>
            <w:pPr>
              <w:pStyle w:val="4"/>
              <w:spacing w:line="560" w:lineRule="exact"/>
              <w:ind w:left="56" w:right="29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已覆盖人数</w:t>
            </w:r>
          </w:p>
          <w:p>
            <w:pPr>
              <w:pStyle w:val="4"/>
              <w:spacing w:line="560" w:lineRule="exact"/>
              <w:ind w:left="85" w:right="58"/>
              <w:jc w:val="center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（人）</w:t>
            </w: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  <w:p>
            <w:pPr>
              <w:pStyle w:val="4"/>
              <w:spacing w:before="9" w:line="560" w:lineRule="exact"/>
              <w:rPr>
                <w:rFonts w:eastAsia="仿宋_GB2312"/>
                <w:color w:val="000000"/>
                <w:sz w:val="14"/>
              </w:rPr>
            </w:pPr>
          </w:p>
          <w:p>
            <w:pPr>
              <w:pStyle w:val="4"/>
              <w:spacing w:before="1" w:line="560" w:lineRule="exact"/>
              <w:ind w:left="27" w:right="118"/>
              <w:rPr>
                <w:rFonts w:eastAsia="仿宋_GB2312"/>
                <w:color w:val="000000"/>
                <w:sz w:val="16"/>
              </w:rPr>
            </w:pPr>
            <w:r>
              <w:rPr>
                <w:rFonts w:eastAsia="仿宋_GB2312"/>
                <w:color w:val="000000"/>
                <w:sz w:val="16"/>
              </w:rPr>
              <w:t>覆盖率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8" w:hRule="atLeast"/>
          <w:jc w:val="center"/>
        </w:trPr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47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732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619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rPr>
                <w:rFonts w:hint="default" w:eastAsia="仿宋_GB2312"/>
                <w:color w:val="000000"/>
                <w:sz w:val="2"/>
                <w:szCs w:val="2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28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73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1082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77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81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899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606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1056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950" w:type="dxa"/>
            <w:gridSpan w:val="2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  <w:tc>
          <w:tcPr>
            <w:tcW w:w="475" w:type="dxa"/>
            <w:noWrap w:val="0"/>
            <w:vAlign w:val="top"/>
          </w:tcPr>
          <w:p>
            <w:pPr>
              <w:pStyle w:val="4"/>
              <w:spacing w:line="560" w:lineRule="exact"/>
              <w:rPr>
                <w:rFonts w:eastAsia="仿宋_GB2312"/>
                <w:color w:val="000000"/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  <w:jc w:val="center"/>
        </w:trPr>
        <w:tc>
          <w:tcPr>
            <w:tcW w:w="14253" w:type="dxa"/>
            <w:gridSpan w:val="29"/>
            <w:noWrap w:val="0"/>
            <w:vAlign w:val="top"/>
          </w:tcPr>
          <w:p>
            <w:pPr>
              <w:pStyle w:val="4"/>
              <w:spacing w:line="560" w:lineRule="exact"/>
              <w:ind w:left="561" w:right="5" w:hanging="533"/>
              <w:rPr>
                <w:rFonts w:eastAsia="仿宋_GB2312"/>
                <w:color w:val="000000"/>
                <w:sz w:val="18"/>
                <w:szCs w:val="18"/>
              </w:rPr>
            </w:pPr>
            <w:r>
              <w:rPr>
                <w:rFonts w:eastAsia="仿宋_GB2312"/>
                <w:color w:val="000000"/>
                <w:sz w:val="18"/>
                <w:szCs w:val="18"/>
              </w:rPr>
              <w:t>备注：1.本表由消防工作站负责牵头统计；各社区、各相关单位收集各行业部门相关数据、相关情况进行填报。</w:t>
            </w:r>
          </w:p>
          <w:p>
            <w:pPr>
              <w:pStyle w:val="4"/>
              <w:spacing w:line="560" w:lineRule="exact"/>
              <w:ind w:right="5" w:firstLine="567" w:firstLineChars="300"/>
              <w:rPr>
                <w:rFonts w:eastAsia="仿宋_GB2312"/>
                <w:b/>
                <w:color w:val="000000"/>
                <w:w w:val="105"/>
                <w:sz w:val="18"/>
                <w:szCs w:val="18"/>
              </w:rPr>
            </w:pPr>
            <w:r>
              <w:rPr>
                <w:rFonts w:eastAsia="仿宋_GB2312"/>
                <w:color w:val="000000"/>
                <w:w w:val="105"/>
                <w:sz w:val="18"/>
                <w:szCs w:val="18"/>
              </w:rPr>
              <w:t>2.</w:t>
            </w:r>
            <w:r>
              <w:rPr>
                <w:rFonts w:eastAsia="仿宋_GB2312"/>
                <w:b/>
                <w:color w:val="000000"/>
                <w:w w:val="105"/>
                <w:sz w:val="18"/>
                <w:szCs w:val="18"/>
              </w:rPr>
              <w:t>2020年以来有开展过消防宣传教育且建有工作台账的，可视为已覆盖人群；</w:t>
            </w:r>
          </w:p>
          <w:p>
            <w:pPr>
              <w:pStyle w:val="4"/>
              <w:spacing w:line="560" w:lineRule="exact"/>
              <w:ind w:right="5" w:firstLine="567" w:firstLineChars="300"/>
              <w:rPr>
                <w:rFonts w:eastAsia="仿宋_GB2312"/>
                <w:color w:val="000000"/>
                <w:w w:val="105"/>
                <w:sz w:val="18"/>
                <w:szCs w:val="18"/>
              </w:rPr>
            </w:pPr>
            <w:r>
              <w:rPr>
                <w:rFonts w:eastAsia="仿宋_GB2312"/>
                <w:color w:val="000000"/>
                <w:w w:val="105"/>
                <w:sz w:val="18"/>
                <w:szCs w:val="18"/>
              </w:rPr>
              <w:t>3.各类群体及人群覆盖率均按宣传教育覆盖人数/总人数计；</w:t>
            </w:r>
          </w:p>
          <w:p>
            <w:pPr>
              <w:pStyle w:val="4"/>
              <w:spacing w:line="560" w:lineRule="exact"/>
              <w:ind w:left="420" w:leftChars="200" w:right="5"/>
              <w:rPr>
                <w:rFonts w:eastAsia="仿宋_GB2312"/>
                <w:color w:val="000000"/>
                <w:w w:val="105"/>
                <w:sz w:val="17"/>
              </w:rPr>
            </w:pPr>
            <w:r>
              <w:rPr>
                <w:rFonts w:eastAsia="仿宋_GB2312"/>
                <w:color w:val="000000"/>
                <w:w w:val="105"/>
                <w:sz w:val="17"/>
              </w:rPr>
              <w:t xml:space="preserve">   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C154FB"/>
    <w:rsid w:val="0DC15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Paragraph"/>
    <w:basedOn w:val="1"/>
    <w:uiPriority w:val="0"/>
    <w:rPr>
      <w:rFonts w:hint="default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2023-04-03T09:48:00Z</dcterms:created>
  <dc:creator>YZDC</dc:creator>
  <cp:lastModifiedBy>YZDC</cp:lastModifiedBy>
  <dcterms:modified xsi:type="dcterms:W3CDTF">2023-04-03T10:00:23Z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A93A89B38623439B98D99F53BFF0C82E</vt:lpwstr>
  </property>
</Properties>
</file>