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附件1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color w:val="000000"/>
          <w:sz w:val="36"/>
          <w:szCs w:val="36"/>
          <w:lang w:val="en-US" w:eastAsia="zh-CN"/>
        </w:rPr>
      </w:pPr>
      <w:r>
        <w:rPr>
          <w:rFonts w:hint="default" w:ascii="方正小标宋简体" w:hAnsi="方正小标宋简体" w:eastAsia="方正小标宋简体" w:cs="方正小标宋简体"/>
          <w:color w:val="000000"/>
          <w:sz w:val="36"/>
          <w:szCs w:val="36"/>
          <w:lang w:val="en-US" w:eastAsia="zh-CN"/>
        </w:rPr>
        <w:t>2023年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val="en-US" w:eastAsia="zh-CN"/>
        </w:rPr>
        <w:t>新店街道“</w:t>
      </w:r>
      <w:r>
        <w:rPr>
          <w:rFonts w:hint="default" w:ascii="方正小标宋简体" w:hAnsi="方正小标宋简体" w:eastAsia="方正小标宋简体" w:cs="方正小标宋简体"/>
          <w:color w:val="000000"/>
          <w:sz w:val="36"/>
          <w:szCs w:val="36"/>
          <w:lang w:val="en-US" w:eastAsia="zh-CN"/>
        </w:rPr>
        <w:t>安全生产月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val="en-US" w:eastAsia="zh-CN"/>
        </w:rPr>
        <w:t>”</w:t>
      </w:r>
      <w:r>
        <w:rPr>
          <w:rFonts w:hint="default" w:ascii="方正小标宋简体" w:hAnsi="方正小标宋简体" w:eastAsia="方正小标宋简体" w:cs="方正小标宋简体"/>
          <w:color w:val="000000"/>
          <w:sz w:val="36"/>
          <w:szCs w:val="36"/>
          <w:lang w:val="en-US" w:eastAsia="zh-CN"/>
        </w:rPr>
        <w:t>宣传工作安排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为引导社会各界共同参与“安全生产月”活动，围绕“人人讲安全、个个会应急”活动主题，大力弘扬安全理念，普及应急知识，增强全社会安全意识和避险逃生能力。“安全生产月”期间，各社区、各部门、各企事业单位要结合本单位实际，在人员密集场所播放“安全生产月”活动宣传标语及短片，提升“安全生产月”活动的覆盖面和影响力。现将2023年“安全生产月”活动宣传工作安排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1、教育办负责协调各中小学校的LED屏幕、电子显示屏播放“安全生产月”活动宣传海报、标语、短片等。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2、村建办和道安办负责协调在建工地、物业小区等场所的LED屏幕、电子显示屏播放“安全生产月”活动宣传海报、标语、短片，悬挂“安全生产月”横幅。在公交车身、车站车内的LED显示屏、宣传栏投放“安全生产月”活动宣传海报、标语、短片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3、经服办负责协调各商超、重点工业企业、中小企业等场所的LED屏幕、电子显示屏播放“安全生产月”活动宣传海报、标语、短片等。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4、宣传办负责协调酒店、旅游景区（点）、体育场馆等场所的LED屏幕、电子显示屏播放“安全生产月”活动宣传海报、标语、短片等。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5、卫健办负责协调各医院的LED屏幕、电子显示屏播放“安全生产月”活动宣传海报、标语、短片等。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6、安监站负责协调加油站的LED屏幕、电子显示屏播放“安全生产月”活动宣传海报、标语、短片，悬挂“安全生产月”横幅。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7、道安办负责协调各道口等电子屏幕播放“安全生产月”活动宣传标语。</w:t>
      </w:r>
    </w:p>
    <w:p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8、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</w:rPr>
        <w:t>各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社区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</w:rPr>
        <w:t>、各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企事业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</w:rPr>
        <w:t>单位要积极参与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</w:rPr>
        <w:t>安全生产月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”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</w:rPr>
        <w:t>宣传活动，悬挂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</w:rPr>
        <w:t>安全生产月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”宣传横幅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</w:rPr>
        <w:t>；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广泛运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</w:rPr>
        <w:t>用本单位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及所属单位的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</w:rPr>
        <w:t>LED屏幕、电子屏幕播放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</w:rPr>
        <w:t>安全生产月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”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</w:rPr>
        <w:t>活动宣传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海报、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</w:rPr>
        <w:t>标语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</w:rPr>
        <w:t>短片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等。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C164D9"/>
    <w:rsid w:val="33C16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2023-06-30T08:19:00Z</dcterms:created>
  <dc:creator>YZDC</dc:creator>
  <cp:lastModifiedBy>YZDC</cp:lastModifiedBy>
  <dcterms:modified xsi:type="dcterms:W3CDTF">2023-06-30T08:20:03Z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E9A91441DEE14999B0967A2EE129069A</vt:lpwstr>
  </property>
</Properties>
</file>