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 w:val="0"/>
        <w:shd w:val="clear" w:color="auto" w:fill="auto"/>
        <w:wordWrap/>
        <w:adjustRightInd/>
        <w:snapToGrid w:val="0"/>
        <w:spacing w:before="0" w:beforeAutospacing="0" w:after="0" w:afterAutospacing="0" w:line="500" w:lineRule="exact"/>
        <w:ind w:left="0" w:leftChars="0" w:right="0" w:firstLine="0" w:firstLineChars="0"/>
        <w:jc w:val="both"/>
        <w:textAlignment w:val="baseline"/>
        <w:outlineLvl w:val="9"/>
        <w:rPr>
          <w:rFonts w:hint="eastAsia" w:ascii="黑体" w:hAnsi="黑体" w:eastAsia="黑体" w:cs="黑体"/>
          <w:b w:val="0"/>
          <w:i w:val="0"/>
          <w:color w:val="000000"/>
          <w:spacing w:val="0"/>
          <w:w w:val="100"/>
          <w:sz w:val="32"/>
          <w:szCs w:val="32"/>
          <w:shd w:val="clear" w:color="auto" w:fill="auto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i w:val="0"/>
          <w:color w:val="000000"/>
          <w:spacing w:val="0"/>
          <w:w w:val="100"/>
          <w:sz w:val="32"/>
          <w:szCs w:val="32"/>
          <w:shd w:val="clear" w:color="auto" w:fill="auto"/>
          <w:lang w:val="en-US" w:eastAsia="zh-CN"/>
        </w:rPr>
        <w:t>附件</w:t>
      </w:r>
    </w:p>
    <w:p>
      <w:pPr>
        <w:pStyle w:val="5"/>
        <w:widowControl w:val="0"/>
        <w:shd w:val="clear" w:color="auto" w:fill="auto"/>
        <w:wordWrap/>
        <w:adjustRightInd/>
        <w:snapToGrid w:val="0"/>
        <w:spacing w:before="0" w:beforeAutospacing="0" w:after="0" w:afterAutospacing="0" w:line="500" w:lineRule="exact"/>
        <w:ind w:left="0" w:leftChars="0" w:right="0" w:firstLine="0" w:firstLineChars="0"/>
        <w:jc w:val="center"/>
        <w:textAlignment w:val="baseline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position w:val="0"/>
          <w:sz w:val="36"/>
          <w:szCs w:val="36"/>
          <w:u w:val="none"/>
          <w:shd w:val="clear" w:color="auto" w:fill="auto"/>
          <w:lang w:val="en-US" w:eastAsia="zh-CN" w:bidi="zh-TW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position w:val="0"/>
          <w:sz w:val="36"/>
          <w:szCs w:val="36"/>
          <w:u w:val="none"/>
          <w:shd w:val="clear" w:color="auto" w:fill="auto"/>
          <w:lang w:val="en-US" w:eastAsia="zh-CN" w:bidi="zh-TW"/>
        </w:rPr>
        <w:t>校本作业区级补助经费明细表</w:t>
      </w:r>
    </w:p>
    <w:tbl>
      <w:tblPr>
        <w:tblStyle w:val="3"/>
        <w:tblW w:w="8442" w:type="dxa"/>
        <w:jc w:val="center"/>
        <w:tblInd w:w="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94"/>
        <w:gridCol w:w="2792"/>
        <w:gridCol w:w="1575"/>
        <w:gridCol w:w="33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right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学校名称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eastAsia="zh-CN"/>
              </w:rPr>
              <w:t>金额（万元）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lang w:val="en-US" w:eastAsia="zh-CN"/>
              </w:rPr>
              <w:t>指标来源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新店中学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2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内厝中学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3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大嶝中学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莲河中学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刘五店中学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志翔中学（原巷西中学）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民安中学（原巷南中学）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鸿渐中学（原巷东中学）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10.00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区教育局2021年初预算“校本作业经费”指标10.00万元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8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right="0" w:firstLine="240" w:firstLineChars="10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诗坂中学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翔城中学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leftChars="0" w:right="0" w:firstLine="238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彭厝学校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10.00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区教育局2021年初预算“校本作业经费”指标10.00万元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0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新圩学校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实验学校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区教育局2021年初预算“校本作业经费”指标4.00万元、区教育局2021年预算变更“校本作业经费”指标4.00万元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大嶝中心小学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10.00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/>
              <w:ind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区教育局2021年预算变更“校本作业经费”指标10.00万元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省教院一附小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第一实验小学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教师进修附小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后村小学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第六实验小学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和风小学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金海小学（原新店中心小学）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区教育局2021年预算变更“校本作业经费”指标15.00万元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九溪小学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第二实验小学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舫山小学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3" w:hRule="atLeas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wordWrap/>
              <w:adjustRightInd/>
              <w:snapToGrid/>
              <w:spacing w:before="0" w:after="0" w:line="240" w:lineRule="auto"/>
              <w:ind w:left="0" w:right="0" w:firstLine="238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舫山第二小学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萃英小学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7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马巷中心小学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区教育局2021年预算变更“校本作业经费”指标15.00万元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金山小学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第五实验小学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海滨小学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逸夫小学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6.00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区教育局2021年预算变更“校本作业经费”指标6.00万元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内厝中心小学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区教育局2021年预算变更“校本作业经费”指标15.00万元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翔东小学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7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鸿渐小学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7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新圩中心小学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10.00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区教育局2021年预算变更“校本作业经费”指标10.00万元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7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大帽山小学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5.00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区教育局2021年预算变更“校本作业经费”指标5.00万元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2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第三实验小学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7" w:hRule="exact"/>
          <w:jc w:val="center"/>
        </w:trPr>
        <w:tc>
          <w:tcPr>
            <w:tcW w:w="694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翔城小学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widowControl/>
              <w:ind w:left="0" w:leftChars="0" w:right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8.00</w:t>
            </w:r>
          </w:p>
        </w:tc>
        <w:tc>
          <w:tcPr>
            <w:tcW w:w="3381" w:type="dxa"/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shd w:val="clear" w:color="auto" w:fill="auto"/>
                <w:lang w:val="en-US" w:eastAsia="zh-CN"/>
              </w:rPr>
              <w:t>区教育局2021年预算变更“校本作业经费”指标8.00万元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7" w:hRule="exact"/>
          <w:jc w:val="center"/>
        </w:trPr>
        <w:tc>
          <w:tcPr>
            <w:tcW w:w="694" w:type="dxa"/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92" w:type="dxa"/>
            <w:shd w:val="clear" w:color="auto" w:fill="FFFFFF"/>
            <w:vAlign w:val="center"/>
          </w:tcPr>
          <w:p>
            <w:pPr>
              <w:pStyle w:val="8"/>
              <w:widowControl w:val="0"/>
              <w:shd w:val="clear" w:color="auto" w:fill="auto"/>
              <w:spacing w:before="0" w:after="0" w:line="240" w:lineRule="auto"/>
              <w:ind w:left="0" w:right="0" w:firstLine="0"/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</w:rPr>
              <w:t>合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pacing w:val="0"/>
                <w:w w:val="100"/>
                <w:position w:val="0"/>
              </w:rPr>
              <w:t>计</w:t>
            </w:r>
          </w:p>
        </w:tc>
        <w:tc>
          <w:tcPr>
            <w:tcW w:w="1575" w:type="dxa"/>
            <w:shd w:val="clear" w:color="auto" w:fill="FFFFFF"/>
            <w:vAlign w:val="center"/>
          </w:tcPr>
          <w:p>
            <w:pPr>
              <w:spacing w:beforeLines="0"/>
              <w:ind w:left="0" w:leftChars="0" w:right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300.00</w:t>
            </w:r>
          </w:p>
        </w:tc>
        <w:tc>
          <w:tcPr>
            <w:tcW w:w="3381" w:type="dxa"/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pStyle w:val="5"/>
        <w:widowControl w:val="0"/>
        <w:shd w:val="clear" w:color="auto" w:fill="auto"/>
        <w:wordWrap/>
        <w:adjustRightInd/>
        <w:snapToGrid w:val="0"/>
        <w:spacing w:before="0" w:beforeAutospacing="0" w:after="600" w:afterAutospacing="0" w:line="100" w:lineRule="exact"/>
        <w:ind w:left="0" w:leftChars="0" w:right="0" w:firstLine="0" w:firstLineChars="0"/>
        <w:jc w:val="both"/>
        <w:textAlignment w:val="baseline"/>
        <w:outlineLvl w:val="9"/>
        <w:rPr>
          <w:rFonts w:hint="eastAsia" w:ascii="黑体" w:hAnsi="黑体" w:eastAsia="黑体" w:cs="黑体"/>
          <w:b w:val="0"/>
          <w:i w:val="0"/>
          <w:color w:val="000000"/>
          <w:spacing w:val="0"/>
          <w:w w:val="100"/>
          <w:sz w:val="32"/>
          <w:szCs w:val="32"/>
          <w:shd w:val="clear" w:color="auto" w:fill="auto"/>
          <w:lang w:val="en-US" w:eastAsia="zh-CN"/>
        </w:rPr>
      </w:pPr>
    </w:p>
    <w:sectPr>
      <w:footerReference r:id="rId3" w:type="default"/>
      <w:footnotePr>
        <w:numFmt w:val="decimal"/>
      </w:footnotePr>
      <w:pgSz w:w="11900" w:h="16840"/>
      <w:pgMar w:top="1440" w:right="1803" w:bottom="1440" w:left="1803" w:header="1474" w:footer="6" w:gutter="0"/>
      <w:pgNumType w:start="1"/>
      <w:cols w:space="72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rFonts w:ascii="Times New Roman" w:hAnsi="Times New Roman" w:eastAsia="Times New Roman" w:cs="Times New Roman"/>
        <w:color w:val="000000"/>
        <w:spacing w:val="0"/>
        <w:w w:val="100"/>
        <w:position w:val="0"/>
        <w:sz w:val="24"/>
        <w:szCs w:val="24"/>
        <w:shd w:val="clear" w:color="auto" w:fill="auto"/>
        <w:lang w:val="en-US" w:eastAsia="en-US" w:bidi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C5dblS0AAAAAUBAAAPAAAAAAAA&#10;AAEAIAAAACIAAABkcnMvZG93bnJldi54bWxQSwECFAAUAAAACACHTuJA01L0P6gBAABBAwAADgAA&#10;AAAAAAABACAAAAAfAQAAZHJzL2Uyb0RvYy54bWxQSwUGAAAAAAYABgBZAQAAO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  <w:r>
      <w:rPr>
        <w:rFonts w:ascii="Times New Roman" w:hAnsi="Times New Roman" w:eastAsia="Times New Roman" w:cs="Times New Roman"/>
        <w:color w:val="000000"/>
        <w:spacing w:val="0"/>
        <w:w w:val="100"/>
        <w:position w:val="0"/>
        <w:sz w:val="24"/>
        <w:szCs w:val="24"/>
        <w:shd w:val="clear" w:color="auto" w:fill="auto"/>
        <w:lang w:val="en-US" w:eastAsia="en-US" w:bidi="en-US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6154420</wp:posOffset>
              </wp:positionH>
              <wp:positionV relativeFrom="page">
                <wp:posOffset>9931400</wp:posOffset>
              </wp:positionV>
              <wp:extent cx="39370" cy="115570"/>
              <wp:effectExtent l="0" t="0" r="0" b="0"/>
              <wp:wrapNone/>
              <wp:docPr id="1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370" cy="115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widowControl w:val="0"/>
                            <w:shd w:val="clear" w:color="auto" w:fill="auto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rFonts w:hint="default" w:eastAsia="宋体"/>
                              <w:sz w:val="26"/>
                              <w:szCs w:val="26"/>
                              <w:lang w:val="en-US" w:eastAsia="zh-CN"/>
                            </w:rPr>
                          </w:pPr>
                          <w:r>
                            <w:rPr>
                              <w:rFonts w:hint="eastAsia" w:eastAsia="宋体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6"/>
                              <w:szCs w:val="26"/>
                              <w:lang w:val="en-US" w:eastAsia="zh-CN"/>
                            </w:rPr>
                            <w:t>1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 3" o:spid="_x0000_s1026" o:spt="1" style="position:absolute;left:0pt;margin-left:484.6pt;margin-top:782pt;height:9.1pt;width:3.1pt;mso-position-horizontal-relative:page;mso-position-vertical-relative:page;mso-wrap-style:none;z-index:-251658240;mso-width-relative:page;mso-height-relative:page;" filled="f" stroked="f" coordsize="21600,21600" o:gfxdata="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widowControl w:val="0"/>
                      <w:shd w:val="clear" w:color="auto" w:fill="auto"/>
                      <w:spacing w:before="0" w:after="0" w:line="240" w:lineRule="auto"/>
                      <w:ind w:left="0" w:right="0" w:firstLine="0"/>
                      <w:jc w:val="left"/>
                      <w:rPr>
                        <w:rFonts w:hint="default" w:eastAsia="宋体"/>
                        <w:sz w:val="26"/>
                        <w:szCs w:val="26"/>
                        <w:lang w:val="en-US" w:eastAsia="zh-CN"/>
                      </w:rPr>
                    </w:pPr>
                    <w:r>
                      <w:rPr>
                        <w:rFonts w:hint="eastAsia" w:eastAsia="宋体" w:cs="Times New Roman"/>
                        <w:color w:val="000000"/>
                        <w:spacing w:val="0"/>
                        <w:w w:val="100"/>
                        <w:position w:val="0"/>
                        <w:sz w:val="26"/>
                        <w:szCs w:val="26"/>
                        <w:lang w:val="en-US" w:eastAsia="zh-CN"/>
                      </w:rPr>
                      <w:t>1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81"/>
  <w:drawingGridVerticalSpacing w:val="181"/>
  <w:displayHorizontalDrawingGridEvery w:val="1"/>
  <w:displayVerticalDrawingGridEvery w:val="1"/>
  <w:characterSpacingControl w:val="compressPunctuation"/>
  <w:hdrShapeDefaults>
    <o:shapelayout v:ext="edit">
      <o:idmap v:ext="edit" data="3,4"/>
    </o:shapelayout>
  </w:hdrShapeDefaults>
  <w:compat>
    <w:spaceForUL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9663C1"/>
    <w:rsid w:val="2F9A05E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hd w:val="clear" w:color="auto" w:fill="auto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4">
    <w:name w:val="Default Paragraph Font"/>
    <w:qFormat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Body text|1"/>
    <w:basedOn w:val="1"/>
    <w:link w:val="9"/>
    <w:qFormat/>
    <w:uiPriority w:val="0"/>
    <w:pPr>
      <w:widowControl w:val="0"/>
      <w:shd w:val="clear" w:color="auto" w:fill="auto"/>
      <w:spacing w:line="35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6">
    <w:name w:val="Body text|2"/>
    <w:basedOn w:val="1"/>
    <w:link w:val="10"/>
    <w:qFormat/>
    <w:uiPriority w:val="0"/>
    <w:pPr>
      <w:widowControl w:val="0"/>
      <w:shd w:val="clear" w:color="auto" w:fill="auto"/>
      <w:spacing w:after="340" w:line="502" w:lineRule="exact"/>
      <w:jc w:val="center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7">
    <w:name w:val="Header or footer|2"/>
    <w:basedOn w:val="1"/>
    <w:link w:val="11"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8">
    <w:name w:val="Other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9">
    <w:name w:val="Body text|1_"/>
    <w:basedOn w:val="4"/>
    <w:link w:val="5"/>
    <w:qFormat/>
    <w:uiPriority w:val="0"/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10">
    <w:name w:val="Body text|2_"/>
    <w:basedOn w:val="4"/>
    <w:link w:val="6"/>
    <w:qFormat/>
    <w:uiPriority w:val="0"/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character" w:customStyle="1" w:styleId="11">
    <w:name w:val="Header or footer|2_"/>
    <w:basedOn w:val="4"/>
    <w:link w:val="7"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2021-10-21T04:37:00Z</dcterms:created>
  <dc:creator>Administrator</dc:creator>
  <cp:lastModifiedBy>dell3</cp:lastModifiedBy>
  <cp:lastPrinted>2021-11-12T02:58:00Z</cp:lastPrinted>
  <dcterms:modified xsi:type="dcterms:W3CDTF">2021-12-08T07:27:47Z</dcterms:modified>
  <dc:title>厦门市翔安区教育局部门预算指标办理通知单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